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DC" w:rsidRPr="00456B96" w:rsidRDefault="00FE7DF4" w:rsidP="004E041A">
      <w:pPr>
        <w:jc w:val="center"/>
        <w:textAlignment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E15">
        <w:rPr>
          <w:rFonts w:ascii="標楷體" w:eastAsia="標楷體" w:hint="eastAsia"/>
          <w:b/>
          <w:bCs/>
          <w:spacing w:val="-20"/>
          <w:sz w:val="48"/>
        </w:rPr>
        <w:t xml:space="preserve"> </w:t>
      </w:r>
      <w:r w:rsidR="004E041A" w:rsidRPr="004E041A">
        <w:rPr>
          <w:rFonts w:ascii="標楷體" w:eastAsia="標楷體" w:hAnsi="標楷體" w:hint="eastAsia"/>
          <w:b/>
          <w:bCs/>
          <w:sz w:val="48"/>
          <w:szCs w:val="48"/>
        </w:rPr>
        <w:t>社團成立申請組織登記書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1051"/>
        <w:gridCol w:w="106"/>
        <w:gridCol w:w="1840"/>
        <w:gridCol w:w="545"/>
        <w:gridCol w:w="898"/>
        <w:gridCol w:w="492"/>
        <w:gridCol w:w="6"/>
        <w:gridCol w:w="1123"/>
        <w:gridCol w:w="929"/>
        <w:gridCol w:w="31"/>
        <w:gridCol w:w="1859"/>
      </w:tblGrid>
      <w:tr w:rsidR="00B02CDC" w:rsidRPr="00BA5560" w:rsidTr="004E041A">
        <w:trPr>
          <w:trHeight w:val="516"/>
        </w:trPr>
        <w:tc>
          <w:tcPr>
            <w:tcW w:w="887" w:type="dxa"/>
            <w:shd w:val="clear" w:color="auto" w:fill="auto"/>
            <w:vAlign w:val="center"/>
          </w:tcPr>
          <w:p w:rsidR="00B02CDC" w:rsidRPr="00BA5560" w:rsidRDefault="00B02CDC" w:rsidP="004E041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</w:p>
          <w:p w:rsidR="00B02CDC" w:rsidRPr="00BA5560" w:rsidRDefault="00B02CDC" w:rsidP="004E041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880" w:type="dxa"/>
            <w:gridSpan w:val="11"/>
            <w:shd w:val="clear" w:color="auto" w:fill="auto"/>
            <w:vAlign w:val="center"/>
          </w:tcPr>
          <w:p w:rsidR="00B02CDC" w:rsidRPr="00BA5560" w:rsidRDefault="00B02CDC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56B96" w:rsidRPr="00BA5560" w:rsidTr="004E041A">
        <w:trPr>
          <w:trHeight w:val="703"/>
        </w:trPr>
        <w:tc>
          <w:tcPr>
            <w:tcW w:w="887" w:type="dxa"/>
            <w:vMerge w:val="restart"/>
            <w:shd w:val="clear" w:color="auto" w:fill="auto"/>
            <w:textDirection w:val="tbRlV"/>
            <w:vAlign w:val="center"/>
          </w:tcPr>
          <w:p w:rsidR="00456B96" w:rsidRPr="00BA5560" w:rsidRDefault="00456B96" w:rsidP="004E041A">
            <w:pPr>
              <w:spacing w:line="320" w:lineRule="exact"/>
              <w:ind w:leftChars="47"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發起人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456B96" w:rsidRPr="00BA5560" w:rsidRDefault="004E041A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456B96" w:rsidRPr="00BA5560" w:rsidRDefault="00456B96" w:rsidP="004E041A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56B96" w:rsidRPr="00BA5560" w:rsidTr="004E041A">
        <w:trPr>
          <w:trHeight w:val="719"/>
        </w:trPr>
        <w:tc>
          <w:tcPr>
            <w:tcW w:w="887" w:type="dxa"/>
            <w:vMerge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</w:p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56B96" w:rsidRPr="00BA5560" w:rsidRDefault="00456B96" w:rsidP="004E041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56B96" w:rsidRPr="00BA5560" w:rsidTr="004E041A">
        <w:trPr>
          <w:cantSplit/>
          <w:trHeight w:val="2355"/>
        </w:trPr>
        <w:tc>
          <w:tcPr>
            <w:tcW w:w="887" w:type="dxa"/>
            <w:shd w:val="clear" w:color="auto" w:fill="auto"/>
            <w:textDirection w:val="tbRlV"/>
            <w:vAlign w:val="center"/>
          </w:tcPr>
          <w:p w:rsidR="00456B96" w:rsidRPr="00BA5560" w:rsidRDefault="00456B96" w:rsidP="004E041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社團成立理由</w:t>
            </w:r>
          </w:p>
        </w:tc>
        <w:tc>
          <w:tcPr>
            <w:tcW w:w="8880" w:type="dxa"/>
            <w:gridSpan w:val="11"/>
            <w:shd w:val="clear" w:color="auto" w:fill="auto"/>
            <w:vAlign w:val="center"/>
          </w:tcPr>
          <w:p w:rsidR="00456B96" w:rsidRPr="00BA5560" w:rsidRDefault="00456B96" w:rsidP="00BA5560">
            <w:pPr>
              <w:spacing w:line="32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56B96" w:rsidRPr="00BA5560" w:rsidTr="004E041A">
        <w:trPr>
          <w:cantSplit/>
          <w:trHeight w:val="1404"/>
        </w:trPr>
        <w:tc>
          <w:tcPr>
            <w:tcW w:w="887" w:type="dxa"/>
            <w:shd w:val="clear" w:color="auto" w:fill="auto"/>
            <w:textDirection w:val="tbRlV"/>
            <w:vAlign w:val="center"/>
          </w:tcPr>
          <w:p w:rsidR="00456B96" w:rsidRPr="00BA5560" w:rsidRDefault="00456B96" w:rsidP="004E041A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</w:p>
        </w:tc>
        <w:tc>
          <w:tcPr>
            <w:tcW w:w="8880" w:type="dxa"/>
            <w:gridSpan w:val="11"/>
            <w:shd w:val="clear" w:color="auto" w:fill="auto"/>
          </w:tcPr>
          <w:p w:rsidR="00456B96" w:rsidRPr="00BA5560" w:rsidRDefault="00456B96" w:rsidP="00BA556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56B96" w:rsidRPr="00BA5560" w:rsidTr="004E041A">
        <w:trPr>
          <w:cantSplit/>
          <w:trHeight w:val="3650"/>
        </w:trPr>
        <w:tc>
          <w:tcPr>
            <w:tcW w:w="887" w:type="dxa"/>
            <w:shd w:val="clear" w:color="auto" w:fill="auto"/>
            <w:textDirection w:val="tbRlV"/>
            <w:vAlign w:val="center"/>
          </w:tcPr>
          <w:p w:rsidR="00456B96" w:rsidRPr="00BA5560" w:rsidRDefault="00456B96" w:rsidP="004E041A">
            <w:pPr>
              <w:spacing w:line="280" w:lineRule="exact"/>
              <w:ind w:leftChars="47" w:left="113" w:right="113"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8880" w:type="dxa"/>
            <w:gridSpan w:val="11"/>
            <w:shd w:val="clear" w:color="auto" w:fill="auto"/>
          </w:tcPr>
          <w:p w:rsidR="00456B96" w:rsidRPr="00BA5560" w:rsidRDefault="00456B96" w:rsidP="00BA556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56B96" w:rsidRPr="00BA5560" w:rsidTr="00BA5560">
        <w:trPr>
          <w:trHeight w:val="495"/>
        </w:trPr>
        <w:tc>
          <w:tcPr>
            <w:tcW w:w="5819" w:type="dxa"/>
            <w:gridSpan w:val="7"/>
            <w:shd w:val="clear" w:color="auto" w:fill="auto"/>
            <w:vAlign w:val="center"/>
          </w:tcPr>
          <w:p w:rsidR="00456B96" w:rsidRPr="00BA5560" w:rsidRDefault="005C1282" w:rsidP="00BA5560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456B96" w:rsidRPr="00BA5560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</w:p>
        </w:tc>
        <w:tc>
          <w:tcPr>
            <w:tcW w:w="2058" w:type="dxa"/>
            <w:gridSpan w:val="3"/>
            <w:vMerge w:val="restart"/>
            <w:shd w:val="clear" w:color="auto" w:fill="auto"/>
            <w:vAlign w:val="center"/>
          </w:tcPr>
          <w:p w:rsidR="00456B96" w:rsidRPr="00BA5560" w:rsidRDefault="00456B96" w:rsidP="00BA5560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BA5560">
              <w:rPr>
                <w:rFonts w:ascii="標楷體" w:eastAsia="標楷體" w:hAnsi="標楷體" w:hint="eastAsia"/>
                <w:sz w:val="30"/>
                <w:szCs w:val="30"/>
              </w:rPr>
              <w:t>課外活動組</w:t>
            </w:r>
          </w:p>
          <w:p w:rsidR="00456B96" w:rsidRPr="00BA5560" w:rsidRDefault="00456B96" w:rsidP="00BA5560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A5560">
              <w:rPr>
                <w:rFonts w:ascii="標楷體" w:eastAsia="標楷體" w:hAnsi="標楷體" w:hint="eastAsia"/>
                <w:sz w:val="30"/>
                <w:szCs w:val="30"/>
              </w:rPr>
              <w:t>組長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456B96" w:rsidRPr="00BA5560" w:rsidRDefault="00456B96" w:rsidP="00BA5560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A5560">
              <w:rPr>
                <w:rFonts w:ascii="標楷體" w:eastAsia="標楷體" w:hAnsi="標楷體" w:hint="eastAsia"/>
                <w:sz w:val="32"/>
                <w:szCs w:val="32"/>
              </w:rPr>
              <w:t>學務長</w:t>
            </w:r>
          </w:p>
        </w:tc>
      </w:tr>
      <w:tr w:rsidR="00456B96" w:rsidRPr="00BA5560" w:rsidTr="00BA5560">
        <w:trPr>
          <w:trHeight w:val="370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456B96" w:rsidRPr="00BA5560" w:rsidRDefault="00456B96" w:rsidP="00BA5560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所屬部會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456B96" w:rsidRPr="00BA5560" w:rsidRDefault="00456B96" w:rsidP="00BA5560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A5560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456B96" w:rsidRPr="00BA5560" w:rsidRDefault="00456B96" w:rsidP="00BA5560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A5560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</w:p>
        </w:tc>
        <w:tc>
          <w:tcPr>
            <w:tcW w:w="2058" w:type="dxa"/>
            <w:gridSpan w:val="3"/>
            <w:vMerge/>
            <w:shd w:val="clear" w:color="auto" w:fill="auto"/>
            <w:vAlign w:val="center"/>
          </w:tcPr>
          <w:p w:rsidR="00456B96" w:rsidRPr="00BA5560" w:rsidRDefault="00456B96" w:rsidP="00BA5560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456B96" w:rsidRPr="00BA5560" w:rsidRDefault="00456B96" w:rsidP="00BA5560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56B96" w:rsidRPr="00BA5560" w:rsidTr="00BA5560">
        <w:trPr>
          <w:trHeight w:val="1619"/>
        </w:trPr>
        <w:tc>
          <w:tcPr>
            <w:tcW w:w="1938" w:type="dxa"/>
            <w:gridSpan w:val="2"/>
            <w:shd w:val="clear" w:color="auto" w:fill="auto"/>
          </w:tcPr>
          <w:p w:rsidR="00456B96" w:rsidRPr="00BA5560" w:rsidRDefault="00456B96" w:rsidP="00BA556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456B96" w:rsidRPr="00BA5560" w:rsidRDefault="00456B96" w:rsidP="00BA556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41" w:type="dxa"/>
            <w:gridSpan w:val="4"/>
            <w:shd w:val="clear" w:color="auto" w:fill="auto"/>
          </w:tcPr>
          <w:p w:rsidR="00456B96" w:rsidRPr="00BA5560" w:rsidRDefault="00456B96" w:rsidP="00BA556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456B96" w:rsidRPr="00BA5560" w:rsidRDefault="00456B96" w:rsidP="00BA556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56B96" w:rsidRPr="00BA5560" w:rsidRDefault="00456B96" w:rsidP="00BA556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B02CDC" w:rsidRPr="00456B96" w:rsidRDefault="00B02CDC" w:rsidP="004E041A">
      <w:pPr>
        <w:jc w:val="center"/>
        <w:textAlignment w:val="center"/>
        <w:rPr>
          <w:rFonts w:ascii="標楷體" w:eastAsia="標楷體" w:hAnsi="標楷體" w:hint="eastAsia"/>
          <w:b/>
          <w:bCs/>
          <w:sz w:val="44"/>
        </w:rPr>
      </w:pPr>
      <w:r w:rsidRPr="00456B96">
        <w:rPr>
          <w:rFonts w:ascii="標楷體" w:eastAsia="標楷體" w:hAnsi="標楷體"/>
        </w:rPr>
        <w:br w:type="page"/>
      </w:r>
      <w:r w:rsidR="00FE7DF4">
        <w:rPr>
          <w:rFonts w:ascii="標楷體" w:eastAsia="標楷體" w:hint="eastAsia"/>
          <w:b/>
          <w:bCs/>
          <w:noProof/>
          <w:spacing w:val="-20"/>
          <w:sz w:val="48"/>
        </w:rPr>
        <w:lastRenderedPageBreak/>
        <w:drawing>
          <wp:inline distT="0" distB="0" distL="0" distR="0">
            <wp:extent cx="1762125" cy="361950"/>
            <wp:effectExtent l="0" t="0" r="0" b="0"/>
            <wp:docPr id="2" name="圖片 2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41A">
        <w:rPr>
          <w:rFonts w:ascii="標楷體" w:eastAsia="標楷體" w:hAnsi="標楷體" w:hint="eastAsia"/>
          <w:b/>
          <w:bCs/>
          <w:sz w:val="48"/>
          <w:szCs w:val="48"/>
        </w:rPr>
        <w:t>社團指導老師基本資料表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225"/>
        <w:gridCol w:w="1695"/>
        <w:gridCol w:w="3360"/>
      </w:tblGrid>
      <w:tr w:rsidR="00B02CDC" w:rsidRPr="00456B96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225" w:type="dxa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95" w:type="dxa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3360" w:type="dxa"/>
          </w:tcPr>
          <w:p w:rsidR="00B02CDC" w:rsidRPr="00456B96" w:rsidRDefault="00B02CDC" w:rsidP="00B02CDC">
            <w:pPr>
              <w:ind w:firstLineChars="100" w:firstLine="320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□男   □女</w:t>
            </w:r>
          </w:p>
        </w:tc>
      </w:tr>
      <w:tr w:rsidR="00B02CDC" w:rsidRPr="00456B96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單位</w:t>
            </w:r>
          </w:p>
        </w:tc>
        <w:tc>
          <w:tcPr>
            <w:tcW w:w="3225" w:type="dxa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95" w:type="dxa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職稱</w:t>
            </w:r>
          </w:p>
        </w:tc>
        <w:tc>
          <w:tcPr>
            <w:tcW w:w="3360" w:type="dxa"/>
          </w:tcPr>
          <w:p w:rsidR="00B02CDC" w:rsidRPr="00456B96" w:rsidRDefault="00B02CDC" w:rsidP="00B02CDC">
            <w:pPr>
              <w:ind w:firstLineChars="100" w:firstLine="320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生日</w:t>
            </w:r>
          </w:p>
        </w:tc>
        <w:tc>
          <w:tcPr>
            <w:tcW w:w="3225" w:type="dxa"/>
          </w:tcPr>
          <w:p w:rsidR="00B02CDC" w:rsidRPr="00456B96" w:rsidRDefault="00B02CDC" w:rsidP="00B02CDC">
            <w:pPr>
              <w:ind w:firstLineChars="200" w:firstLine="640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年   月   日</w:t>
            </w:r>
          </w:p>
        </w:tc>
        <w:tc>
          <w:tcPr>
            <w:tcW w:w="1695" w:type="dxa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E-mail</w:t>
            </w:r>
          </w:p>
        </w:tc>
        <w:tc>
          <w:tcPr>
            <w:tcW w:w="3360" w:type="dxa"/>
          </w:tcPr>
          <w:p w:rsidR="00B02CDC" w:rsidRPr="00456B96" w:rsidRDefault="00B02CDC" w:rsidP="00B02CDC">
            <w:pPr>
              <w:ind w:firstLineChars="200" w:firstLine="640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3225" w:type="dxa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95" w:type="dxa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行動電話</w:t>
            </w:r>
          </w:p>
        </w:tc>
        <w:tc>
          <w:tcPr>
            <w:tcW w:w="3360" w:type="dxa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E041A" w:rsidRPr="00456B96" w:rsidTr="004E041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440" w:type="dxa"/>
            <w:vAlign w:val="center"/>
          </w:tcPr>
          <w:p w:rsidR="004E041A" w:rsidRPr="00456B96" w:rsidRDefault="004E041A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8280" w:type="dxa"/>
            <w:gridSpan w:val="3"/>
          </w:tcPr>
          <w:p w:rsidR="004E041A" w:rsidRPr="00456B96" w:rsidRDefault="004E041A" w:rsidP="00B02CDC">
            <w:pPr>
              <w:spacing w:line="320" w:lineRule="exact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 w:rsidTr="004E041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40" w:type="dxa"/>
            <w:vMerge w:val="restart"/>
            <w:vAlign w:val="center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學 歷</w:t>
            </w:r>
          </w:p>
        </w:tc>
        <w:tc>
          <w:tcPr>
            <w:tcW w:w="8280" w:type="dxa"/>
            <w:gridSpan w:val="3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 w:rsidTr="004E041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40" w:type="dxa"/>
            <w:vMerge/>
            <w:vAlign w:val="center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280" w:type="dxa"/>
            <w:gridSpan w:val="3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 w:rsidTr="004E041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40" w:type="dxa"/>
            <w:vMerge/>
            <w:vAlign w:val="center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280" w:type="dxa"/>
            <w:gridSpan w:val="3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40" w:type="dxa"/>
            <w:vMerge w:val="restart"/>
            <w:vAlign w:val="center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專  長</w:t>
            </w:r>
          </w:p>
        </w:tc>
        <w:tc>
          <w:tcPr>
            <w:tcW w:w="8280" w:type="dxa"/>
            <w:gridSpan w:val="3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40" w:type="dxa"/>
            <w:vMerge/>
            <w:vAlign w:val="center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280" w:type="dxa"/>
            <w:gridSpan w:val="3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 w:rsidTr="004E041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40" w:type="dxa"/>
            <w:vMerge/>
            <w:vAlign w:val="center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280" w:type="dxa"/>
            <w:gridSpan w:val="3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經   歷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 w:rsidTr="004E041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40" w:type="dxa"/>
            <w:vMerge/>
            <w:vAlign w:val="center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280" w:type="dxa"/>
            <w:gridSpan w:val="3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40" w:type="dxa"/>
            <w:vMerge/>
            <w:vAlign w:val="center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280" w:type="dxa"/>
            <w:gridSpan w:val="3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02CDC" w:rsidRPr="00456B96">
        <w:tblPrEx>
          <w:tblCellMar>
            <w:top w:w="0" w:type="dxa"/>
            <w:bottom w:w="0" w:type="dxa"/>
          </w:tblCellMar>
        </w:tblPrEx>
        <w:trPr>
          <w:cantSplit/>
          <w:trHeight w:val="2169"/>
        </w:trPr>
        <w:tc>
          <w:tcPr>
            <w:tcW w:w="1440" w:type="dxa"/>
            <w:vAlign w:val="center"/>
          </w:tcPr>
          <w:p w:rsidR="00B02CDC" w:rsidRPr="00456B96" w:rsidRDefault="00B02CDC" w:rsidP="00B02CDC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456B96">
              <w:rPr>
                <w:rFonts w:ascii="標楷體" w:eastAsia="標楷體" w:hAnsi="標楷體" w:hint="eastAsia"/>
                <w:sz w:val="32"/>
              </w:rPr>
              <w:t>備 註</w:t>
            </w:r>
          </w:p>
        </w:tc>
        <w:tc>
          <w:tcPr>
            <w:tcW w:w="8280" w:type="dxa"/>
            <w:gridSpan w:val="3"/>
          </w:tcPr>
          <w:p w:rsidR="00B02CDC" w:rsidRPr="00456B96" w:rsidRDefault="00B02CDC" w:rsidP="00B02CD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411B9D" w:rsidRPr="007341A5" w:rsidRDefault="00B02CDC" w:rsidP="004E041A">
      <w:pPr>
        <w:jc w:val="center"/>
        <w:textAlignment w:val="center"/>
        <w:rPr>
          <w:rFonts w:ascii="標楷體" w:eastAsia="標楷體" w:hAnsi="標楷體" w:hint="eastAsia"/>
          <w:b/>
          <w:bCs/>
          <w:sz w:val="44"/>
        </w:rPr>
      </w:pPr>
      <w:r w:rsidRPr="00456B96">
        <w:rPr>
          <w:rFonts w:ascii="標楷體" w:eastAsia="標楷體" w:hAnsi="標楷體"/>
        </w:rPr>
        <w:br w:type="page"/>
      </w:r>
      <w:r w:rsidR="00FE7DF4">
        <w:rPr>
          <w:rFonts w:ascii="標楷體" w:eastAsia="標楷體" w:hint="eastAsia"/>
          <w:b/>
          <w:bCs/>
          <w:noProof/>
          <w:spacing w:val="-20"/>
          <w:sz w:val="48"/>
        </w:rPr>
        <w:lastRenderedPageBreak/>
        <w:drawing>
          <wp:inline distT="0" distB="0" distL="0" distR="0">
            <wp:extent cx="1762125" cy="361950"/>
            <wp:effectExtent l="0" t="0" r="0" b="0"/>
            <wp:docPr id="3" name="圖片 3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B9D" w:rsidRPr="004E041A">
        <w:rPr>
          <w:rFonts w:ascii="標楷體" w:eastAsia="標楷體" w:hAnsi="標楷體" w:hint="eastAsia"/>
          <w:b/>
          <w:bCs/>
          <w:sz w:val="48"/>
          <w:szCs w:val="48"/>
        </w:rPr>
        <w:t>外聘社團指導老師基本資料表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2625"/>
        <w:gridCol w:w="2170"/>
        <w:gridCol w:w="2870"/>
      </w:tblGrid>
      <w:tr w:rsidR="00411B9D" w:rsidRPr="007341A5" w:rsidTr="004E041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5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62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170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2870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□男   □女</w:t>
            </w:r>
          </w:p>
        </w:tc>
      </w:tr>
      <w:tr w:rsidR="00411B9D" w:rsidRPr="007341A5" w:rsidTr="004E041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05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身份證字號</w:t>
            </w:r>
          </w:p>
        </w:tc>
        <w:tc>
          <w:tcPr>
            <w:tcW w:w="262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170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生日</w:t>
            </w:r>
          </w:p>
        </w:tc>
        <w:tc>
          <w:tcPr>
            <w:tcW w:w="2870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1B9D" w:rsidRPr="007341A5" w:rsidTr="004E041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5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262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170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行動電話</w:t>
            </w:r>
          </w:p>
        </w:tc>
        <w:tc>
          <w:tcPr>
            <w:tcW w:w="2870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1B9D" w:rsidRPr="007341A5" w:rsidTr="004E041A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05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戶籍地址</w:t>
            </w:r>
          </w:p>
        </w:tc>
        <w:tc>
          <w:tcPr>
            <w:tcW w:w="7665" w:type="dxa"/>
            <w:gridSpan w:val="3"/>
          </w:tcPr>
          <w:p w:rsidR="00411B9D" w:rsidRPr="007341A5" w:rsidRDefault="00411B9D" w:rsidP="004E041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1B9D" w:rsidRPr="007341A5" w:rsidTr="004E041A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205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聯絡地址</w:t>
            </w:r>
          </w:p>
        </w:tc>
        <w:tc>
          <w:tcPr>
            <w:tcW w:w="7665" w:type="dxa"/>
            <w:gridSpan w:val="3"/>
          </w:tcPr>
          <w:p w:rsidR="00411B9D" w:rsidRDefault="004E041A" w:rsidP="00411B9D">
            <w:pPr>
              <w:adjustRightInd w:val="0"/>
              <w:snapToGrid w:val="0"/>
              <w:rPr>
                <w:rFonts w:ascii="標楷體" w:eastAsia="標楷體" w:hAnsi="標楷體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□同上</w:t>
            </w:r>
          </w:p>
          <w:p w:rsidR="004E041A" w:rsidRPr="007341A5" w:rsidRDefault="004E041A" w:rsidP="00411B9D">
            <w:pPr>
              <w:adjustRightInd w:val="0"/>
              <w:snapToGrid w:val="0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1B9D" w:rsidRPr="007341A5" w:rsidTr="004E041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05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服務單位</w:t>
            </w:r>
          </w:p>
        </w:tc>
        <w:tc>
          <w:tcPr>
            <w:tcW w:w="262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公司電話</w:t>
            </w:r>
          </w:p>
        </w:tc>
        <w:tc>
          <w:tcPr>
            <w:tcW w:w="2870" w:type="dxa"/>
          </w:tcPr>
          <w:p w:rsidR="00411B9D" w:rsidRPr="007341A5" w:rsidRDefault="00411B9D" w:rsidP="00411B9D">
            <w:pPr>
              <w:adjustRightInd w:val="0"/>
              <w:snapToGrid w:val="0"/>
              <w:ind w:firstLineChars="100" w:firstLine="320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1B9D" w:rsidRPr="007341A5" w:rsidTr="004E041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5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職稱</w:t>
            </w:r>
          </w:p>
        </w:tc>
        <w:tc>
          <w:tcPr>
            <w:tcW w:w="2625" w:type="dxa"/>
            <w:vAlign w:val="center"/>
          </w:tcPr>
          <w:p w:rsidR="00411B9D" w:rsidRPr="007341A5" w:rsidRDefault="00411B9D" w:rsidP="004E041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170" w:type="dxa"/>
            <w:vMerge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870" w:type="dxa"/>
          </w:tcPr>
          <w:p w:rsidR="00411B9D" w:rsidRPr="007341A5" w:rsidRDefault="00411B9D" w:rsidP="00411B9D">
            <w:pPr>
              <w:adjustRightInd w:val="0"/>
              <w:snapToGrid w:val="0"/>
              <w:ind w:firstLineChars="100" w:firstLine="320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1B9D" w:rsidRPr="007341A5" w:rsidTr="004E041A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2055" w:type="dxa"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公司地址</w:t>
            </w:r>
          </w:p>
        </w:tc>
        <w:tc>
          <w:tcPr>
            <w:tcW w:w="7665" w:type="dxa"/>
            <w:gridSpan w:val="3"/>
          </w:tcPr>
          <w:p w:rsidR="004E041A" w:rsidRPr="007341A5" w:rsidRDefault="004E041A" w:rsidP="004E041A">
            <w:pPr>
              <w:adjustRightInd w:val="0"/>
              <w:snapToGrid w:val="0"/>
              <w:rPr>
                <w:rFonts w:ascii="標楷體" w:eastAsia="標楷體" w:hAnsi="標楷體"/>
                <w:sz w:val="32"/>
              </w:rPr>
            </w:pPr>
          </w:p>
          <w:p w:rsidR="00411B9D" w:rsidRPr="007341A5" w:rsidRDefault="00411B9D" w:rsidP="00411B9D">
            <w:pPr>
              <w:adjustRightInd w:val="0"/>
              <w:snapToGrid w:val="0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1B9D" w:rsidRPr="007341A5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2055" w:type="dxa"/>
            <w:vMerge w:val="restart"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學     歷</w:t>
            </w:r>
          </w:p>
        </w:tc>
        <w:tc>
          <w:tcPr>
            <w:tcW w:w="7665" w:type="dxa"/>
            <w:gridSpan w:val="3"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11B9D" w:rsidRPr="007341A5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055" w:type="dxa"/>
            <w:vMerge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665" w:type="dxa"/>
            <w:gridSpan w:val="3"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11B9D" w:rsidRPr="007341A5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055" w:type="dxa"/>
            <w:vMerge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665" w:type="dxa"/>
            <w:gridSpan w:val="3"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11B9D" w:rsidRPr="007341A5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055" w:type="dxa"/>
            <w:vMerge w:val="restart"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專     長</w:t>
            </w:r>
          </w:p>
        </w:tc>
        <w:tc>
          <w:tcPr>
            <w:tcW w:w="7665" w:type="dxa"/>
            <w:gridSpan w:val="3"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11B9D" w:rsidRPr="007341A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055" w:type="dxa"/>
            <w:vMerge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665" w:type="dxa"/>
            <w:gridSpan w:val="3"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11B9D" w:rsidRPr="007341A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055" w:type="dxa"/>
            <w:vMerge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665" w:type="dxa"/>
            <w:gridSpan w:val="3"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11B9D" w:rsidRPr="007341A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055" w:type="dxa"/>
            <w:vMerge w:val="restart"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經     歷</w:t>
            </w:r>
          </w:p>
        </w:tc>
        <w:tc>
          <w:tcPr>
            <w:tcW w:w="7665" w:type="dxa"/>
            <w:gridSpan w:val="3"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11B9D" w:rsidRPr="007341A5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2055" w:type="dxa"/>
            <w:vMerge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665" w:type="dxa"/>
            <w:gridSpan w:val="3"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11B9D" w:rsidRPr="007341A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055" w:type="dxa"/>
            <w:vMerge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665" w:type="dxa"/>
            <w:gridSpan w:val="3"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11B9D" w:rsidRPr="007341A5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055" w:type="dxa"/>
            <w:vAlign w:val="center"/>
          </w:tcPr>
          <w:p w:rsidR="00411B9D" w:rsidRPr="007341A5" w:rsidRDefault="00411B9D" w:rsidP="00411B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7341A5">
              <w:rPr>
                <w:rFonts w:ascii="標楷體" w:eastAsia="標楷體" w:hAnsi="標楷體" w:hint="eastAsia"/>
                <w:sz w:val="32"/>
              </w:rPr>
              <w:t>備     註</w:t>
            </w:r>
          </w:p>
        </w:tc>
        <w:tc>
          <w:tcPr>
            <w:tcW w:w="7665" w:type="dxa"/>
            <w:gridSpan w:val="3"/>
          </w:tcPr>
          <w:p w:rsidR="00411B9D" w:rsidRPr="007341A5" w:rsidRDefault="00411B9D" w:rsidP="00411B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411B9D" w:rsidRDefault="00411B9D" w:rsidP="00B02CDC">
      <w:pPr>
        <w:rPr>
          <w:rFonts w:ascii="標楷體" w:eastAsia="標楷體" w:hAnsi="標楷體"/>
        </w:rPr>
      </w:pPr>
    </w:p>
    <w:p w:rsidR="004E041A" w:rsidRPr="00456B96" w:rsidRDefault="00411B9D" w:rsidP="004E041A">
      <w:pPr>
        <w:jc w:val="center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FE7DF4">
        <w:rPr>
          <w:rFonts w:ascii="標楷體" w:eastAsia="標楷體" w:hint="eastAsia"/>
          <w:b/>
          <w:bCs/>
          <w:noProof/>
          <w:spacing w:val="-20"/>
          <w:sz w:val="48"/>
        </w:rPr>
        <w:lastRenderedPageBreak/>
        <w:drawing>
          <wp:inline distT="0" distB="0" distL="0" distR="0">
            <wp:extent cx="1762125" cy="361950"/>
            <wp:effectExtent l="0" t="0" r="0" b="0"/>
            <wp:docPr id="4" name="圖片 4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41A" w:rsidRPr="004E041A">
        <w:rPr>
          <w:rFonts w:ascii="標楷體" w:eastAsia="標楷體" w:hAnsi="標楷體" w:hint="eastAsia"/>
          <w:b/>
          <w:bCs/>
          <w:sz w:val="48"/>
          <w:szCs w:val="48"/>
        </w:rPr>
        <w:t>聯署人簽名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3"/>
        <w:gridCol w:w="1641"/>
        <w:gridCol w:w="1641"/>
        <w:gridCol w:w="480"/>
        <w:gridCol w:w="1161"/>
        <w:gridCol w:w="1641"/>
        <w:gridCol w:w="1641"/>
      </w:tblGrid>
      <w:tr w:rsidR="00456B96" w:rsidRPr="00BA5560" w:rsidTr="00BA5560">
        <w:trPr>
          <w:trHeight w:val="328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  <w:r w:rsidRPr="00BA556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  <w:r w:rsidRPr="00BA556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  <w:r w:rsidRPr="00BA5560">
              <w:rPr>
                <w:rFonts w:ascii="標楷體" w:eastAsia="標楷體" w:hAnsi="標楷體" w:hint="eastAsia"/>
              </w:rPr>
              <w:t>姓名/簽名</w:t>
            </w: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  <w:r w:rsidRPr="00BA556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  <w:r w:rsidRPr="00BA556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  <w:r w:rsidRPr="00BA5560">
              <w:rPr>
                <w:rFonts w:ascii="標楷體" w:eastAsia="標楷體" w:hAnsi="標楷體" w:hint="eastAsia"/>
              </w:rPr>
              <w:t>姓名/簽名</w:t>
            </w: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56B96" w:rsidRPr="00BA5560" w:rsidTr="00BA5560">
        <w:trPr>
          <w:trHeight w:val="565"/>
        </w:trPr>
        <w:tc>
          <w:tcPr>
            <w:tcW w:w="468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173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5560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shd w:val="clear" w:color="auto" w:fill="auto"/>
          </w:tcPr>
          <w:p w:rsidR="00456B96" w:rsidRPr="00BA5560" w:rsidRDefault="00456B96" w:rsidP="00BA55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</w:tbl>
    <w:p w:rsidR="00B02CDC" w:rsidRPr="00456B96" w:rsidRDefault="00B02CDC" w:rsidP="00B02CDC">
      <w:pPr>
        <w:rPr>
          <w:rFonts w:ascii="標楷體" w:eastAsia="標楷體" w:hAnsi="標楷體" w:hint="eastAsia"/>
        </w:rPr>
      </w:pPr>
    </w:p>
    <w:p w:rsidR="009E7E04" w:rsidRPr="0064492C" w:rsidRDefault="00B02CDC" w:rsidP="004E041A">
      <w:pPr>
        <w:pStyle w:val="a8"/>
        <w:snapToGrid w:val="0"/>
        <w:jc w:val="center"/>
        <w:textAlignment w:val="center"/>
        <w:rPr>
          <w:rFonts w:ascii="標楷體" w:eastAsia="標楷體" w:hint="eastAsia"/>
          <w:spacing w:val="-20"/>
          <w:sz w:val="32"/>
        </w:rPr>
      </w:pPr>
      <w:r w:rsidRPr="00456B96">
        <w:rPr>
          <w:rFonts w:ascii="標楷體" w:eastAsia="標楷體" w:hAnsi="標楷體"/>
        </w:rPr>
        <w:br w:type="page"/>
      </w:r>
      <w:r w:rsidR="00FE7DF4">
        <w:rPr>
          <w:rFonts w:ascii="標楷體" w:eastAsia="標楷體" w:hint="eastAsia"/>
          <w:b/>
          <w:bCs/>
          <w:noProof/>
          <w:spacing w:val="-20"/>
          <w:sz w:val="48"/>
        </w:rPr>
        <w:lastRenderedPageBreak/>
        <w:drawing>
          <wp:inline distT="0" distB="0" distL="0" distR="0">
            <wp:extent cx="1762125" cy="361950"/>
            <wp:effectExtent l="0" t="0" r="0" b="0"/>
            <wp:docPr id="5" name="圖片 5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E04" w:rsidRPr="0064492C">
        <w:rPr>
          <w:rFonts w:ascii="標楷體" w:eastAsia="標楷體" w:hint="eastAsia"/>
          <w:b/>
          <w:bCs/>
          <w:spacing w:val="-20"/>
          <w:sz w:val="48"/>
        </w:rPr>
        <w:t>○○社團組織章程(範例)</w:t>
      </w:r>
    </w:p>
    <w:p w:rsidR="009E7E04" w:rsidRPr="0064492C" w:rsidRDefault="009E7E04" w:rsidP="009E7E04">
      <w:pPr>
        <w:snapToGrid w:val="0"/>
        <w:ind w:left="956" w:hanging="956"/>
        <w:jc w:val="right"/>
        <w:rPr>
          <w:rFonts w:ascii="標楷體" w:eastAsia="標楷體"/>
          <w:sz w:val="20"/>
        </w:rPr>
      </w:pPr>
      <w:r w:rsidRPr="0064492C">
        <w:rPr>
          <w:rFonts w:ascii="標楷體" w:eastAsia="標楷體" w:hint="eastAsia"/>
          <w:sz w:val="20"/>
        </w:rPr>
        <w:t>91.5.13 九十學年度第二學期經社團輔導委員會議通過成立</w:t>
      </w:r>
    </w:p>
    <w:p w:rsidR="009E7E04" w:rsidRPr="0064492C" w:rsidRDefault="009E7E04" w:rsidP="009E7E04">
      <w:pPr>
        <w:snapToGrid w:val="0"/>
        <w:ind w:left="956" w:hanging="956"/>
        <w:jc w:val="right"/>
        <w:rPr>
          <w:rFonts w:ascii="標楷體" w:eastAsia="標楷體" w:hint="eastAsia"/>
          <w:sz w:val="20"/>
        </w:rPr>
      </w:pPr>
      <w:r w:rsidRPr="0064492C">
        <w:rPr>
          <w:rFonts w:ascii="標楷體" w:eastAsia="標楷體" w:hint="eastAsia"/>
          <w:sz w:val="20"/>
        </w:rPr>
        <w:t>91.12.03 九十一學年度第一學期第二次社員大會修訂通過</w:t>
      </w:r>
    </w:p>
    <w:p w:rsidR="009E7E04" w:rsidRPr="0064492C" w:rsidRDefault="009E7E04" w:rsidP="009E7E04">
      <w:pPr>
        <w:snapToGrid w:val="0"/>
        <w:ind w:left="956" w:hanging="956"/>
        <w:jc w:val="right"/>
        <w:rPr>
          <w:rFonts w:eastAsia="標楷體" w:hint="eastAsia"/>
          <w:sz w:val="20"/>
        </w:rPr>
      </w:pPr>
      <w:r w:rsidRPr="0064492C">
        <w:rPr>
          <w:rFonts w:ascii="標楷體" w:eastAsia="標楷體" w:hint="eastAsia"/>
          <w:sz w:val="20"/>
        </w:rPr>
        <w:t xml:space="preserve">92.10.06 </w:t>
      </w:r>
      <w:r w:rsidRPr="0064492C">
        <w:rPr>
          <w:rFonts w:eastAsia="標楷體" w:hint="eastAsia"/>
          <w:sz w:val="20"/>
        </w:rPr>
        <w:t>九十二學年度第一學期第一次社員大會修訂通過</w:t>
      </w:r>
    </w:p>
    <w:p w:rsidR="009E7E04" w:rsidRPr="0064492C" w:rsidRDefault="009E7E04" w:rsidP="009E7E04">
      <w:pPr>
        <w:snapToGrid w:val="0"/>
        <w:ind w:left="956" w:hanging="956"/>
        <w:jc w:val="right"/>
        <w:rPr>
          <w:rFonts w:ascii="標楷體" w:eastAsia="標楷體" w:hint="eastAsia"/>
          <w:sz w:val="20"/>
        </w:rPr>
      </w:pPr>
      <w:r w:rsidRPr="0064492C">
        <w:rPr>
          <w:rFonts w:ascii="標楷體" w:eastAsia="標楷體" w:hint="eastAsia"/>
          <w:sz w:val="20"/>
        </w:rPr>
        <w:t>93.02.23 九十二學年度第二學期第一次社員大會</w:t>
      </w:r>
      <w:r w:rsidRPr="0064492C">
        <w:rPr>
          <w:rFonts w:eastAsia="標楷體" w:hint="eastAsia"/>
          <w:sz w:val="20"/>
        </w:rPr>
        <w:t>修訂</w:t>
      </w:r>
      <w:r w:rsidRPr="0064492C">
        <w:rPr>
          <w:rFonts w:ascii="標楷體" w:eastAsia="標楷體" w:hint="eastAsia"/>
          <w:sz w:val="20"/>
        </w:rPr>
        <w:t>通過</w:t>
      </w:r>
    </w:p>
    <w:p w:rsidR="009E7E04" w:rsidRPr="0064492C" w:rsidRDefault="009E7E04" w:rsidP="009E7E04">
      <w:pPr>
        <w:snapToGrid w:val="0"/>
        <w:ind w:left="956" w:hanging="956"/>
        <w:jc w:val="right"/>
        <w:rPr>
          <w:rFonts w:ascii="標楷體" w:eastAsia="標楷體" w:hint="eastAsia"/>
          <w:sz w:val="20"/>
        </w:rPr>
      </w:pPr>
      <w:r w:rsidRPr="0064492C">
        <w:rPr>
          <w:rFonts w:ascii="標楷體" w:eastAsia="標楷體" w:hint="eastAsia"/>
          <w:sz w:val="20"/>
        </w:rPr>
        <w:t>94.03.03 九十三學年度第二學期第一次社員大會</w:t>
      </w:r>
      <w:r w:rsidRPr="0064492C">
        <w:rPr>
          <w:rFonts w:eastAsia="標楷體" w:hint="eastAsia"/>
          <w:sz w:val="20"/>
        </w:rPr>
        <w:t>修訂</w:t>
      </w:r>
      <w:r w:rsidRPr="0064492C">
        <w:rPr>
          <w:rFonts w:ascii="標楷體" w:eastAsia="標楷體" w:hint="eastAsia"/>
          <w:sz w:val="20"/>
        </w:rPr>
        <w:t>通過</w:t>
      </w:r>
    </w:p>
    <w:p w:rsidR="009E7E04" w:rsidRDefault="009E7E04" w:rsidP="009E7E04">
      <w:pPr>
        <w:snapToGrid w:val="0"/>
        <w:ind w:left="956" w:hanging="956"/>
        <w:jc w:val="right"/>
        <w:rPr>
          <w:rFonts w:ascii="標楷體" w:eastAsia="標楷體" w:hint="eastAsia"/>
          <w:sz w:val="20"/>
        </w:rPr>
      </w:pPr>
      <w:r w:rsidRPr="0064492C">
        <w:rPr>
          <w:rFonts w:ascii="標楷體" w:eastAsia="標楷體" w:hint="eastAsia"/>
          <w:sz w:val="20"/>
        </w:rPr>
        <w:t>96.03.12    95學年度第2學期第1次（期初）社員大會</w:t>
      </w:r>
      <w:r w:rsidRPr="0064492C">
        <w:rPr>
          <w:rFonts w:eastAsia="標楷體" w:hint="eastAsia"/>
          <w:sz w:val="20"/>
        </w:rPr>
        <w:t>修訂</w:t>
      </w:r>
      <w:r w:rsidRPr="0064492C">
        <w:rPr>
          <w:rFonts w:ascii="標楷體" w:eastAsia="標楷體" w:hint="eastAsia"/>
          <w:sz w:val="20"/>
        </w:rPr>
        <w:t>通過</w:t>
      </w:r>
    </w:p>
    <w:p w:rsidR="009E7E04" w:rsidRDefault="009E7E04" w:rsidP="009E7E04">
      <w:pPr>
        <w:snapToGrid w:val="0"/>
        <w:ind w:left="956" w:hanging="956"/>
        <w:jc w:val="right"/>
        <w:rPr>
          <w:rFonts w:ascii="標楷體" w:eastAsia="標楷體" w:hint="eastAsia"/>
          <w:sz w:val="20"/>
        </w:rPr>
      </w:pPr>
    </w:p>
    <w:p w:rsidR="009E7E04" w:rsidRPr="0064492C" w:rsidRDefault="009E7E04" w:rsidP="009E7E04">
      <w:pPr>
        <w:pStyle w:val="a8"/>
        <w:snapToGrid w:val="0"/>
        <w:jc w:val="center"/>
        <w:rPr>
          <w:rFonts w:ascii="標楷體" w:eastAsia="標楷體" w:hint="eastAsia"/>
          <w:b/>
          <w:bCs/>
          <w:sz w:val="32"/>
        </w:rPr>
      </w:pPr>
      <w:r w:rsidRPr="0064492C">
        <w:rPr>
          <w:rFonts w:ascii="標楷體" w:eastAsia="標楷體" w:hint="eastAsia"/>
          <w:b/>
          <w:bCs/>
          <w:sz w:val="32"/>
        </w:rPr>
        <w:t>第 一 章  總  則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第一條  本社名稱為○○○(以下簡稱本社)。</w:t>
      </w:r>
      <w:r w:rsidRPr="0064492C">
        <w:rPr>
          <w:rFonts w:ascii="標楷體" w:eastAsia="標楷體" w:hAnsi="標楷體" w:hint="eastAsia"/>
        </w:rPr>
        <w:t>（定名含英譯）</w:t>
      </w:r>
      <w:r w:rsidRPr="0064492C">
        <w:rPr>
          <w:rFonts w:ascii="標楷體" w:eastAsia="標楷體" w:hint="eastAsia"/>
        </w:rPr>
        <w:cr/>
        <w:t xml:space="preserve">        </w:t>
      </w:r>
      <w:r w:rsidRPr="0064492C">
        <w:rPr>
          <w:rFonts w:ascii="標楷體" w:eastAsia="標楷體" w:hint="eastAsia"/>
          <w:b/>
          <w:bCs/>
        </w:rPr>
        <w:t>註</w:t>
      </w:r>
      <w:r w:rsidRPr="0064492C">
        <w:rPr>
          <w:rFonts w:ascii="標楷體" w:eastAsia="標楷體" w:hint="eastAsia"/>
        </w:rPr>
        <w:t>：</w:t>
      </w:r>
      <w:r w:rsidRPr="0064492C">
        <w:rPr>
          <w:rFonts w:ascii="標楷體" w:eastAsia="標楷體" w:hint="eastAsia"/>
          <w:u w:val="single"/>
        </w:rPr>
        <w:t>一、名稱應明確表示其社團性質，並與宗旨、任務內容相稱。</w:t>
      </w:r>
      <w:r w:rsidRPr="0064492C">
        <w:rPr>
          <w:rFonts w:ascii="標楷體" w:eastAsia="標楷體" w:hint="eastAsia"/>
        </w:rPr>
        <w:cr/>
        <w:t xml:space="preserve">            </w:t>
      </w:r>
      <w:r w:rsidRPr="0064492C">
        <w:rPr>
          <w:rFonts w:ascii="標楷體" w:eastAsia="標楷體" w:hint="eastAsia"/>
          <w:u w:val="single"/>
        </w:rPr>
        <w:t>二、名稱使用中國文字，並使用學理上或社會一般認可之文字：名稱有下</w:t>
      </w:r>
      <w:r w:rsidRPr="0064492C">
        <w:rPr>
          <w:rFonts w:ascii="標楷體" w:eastAsia="標楷體" w:hint="eastAsia"/>
        </w:rPr>
        <w:cr/>
        <w:t xml:space="preserve">                </w:t>
      </w:r>
      <w:r w:rsidRPr="0064492C">
        <w:rPr>
          <w:rFonts w:ascii="標楷體" w:eastAsia="標楷體" w:hint="eastAsia"/>
          <w:u w:val="single"/>
        </w:rPr>
        <w:t>定義之必要者，應增列定義。</w:t>
      </w:r>
    </w:p>
    <w:p w:rsidR="009E7E04" w:rsidRPr="0064492C" w:rsidRDefault="009E7E04" w:rsidP="009E7E04">
      <w:pPr>
        <w:pStyle w:val="a8"/>
        <w:tabs>
          <w:tab w:val="left" w:pos="1440"/>
        </w:tabs>
        <w:snapToGrid w:val="0"/>
        <w:ind w:leftChars="50" w:left="12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</w:t>
      </w:r>
      <w:r w:rsidRPr="0064492C">
        <w:rPr>
          <w:rFonts w:ascii="標楷體" w:eastAsia="標楷體" w:hint="eastAsia"/>
          <w:u w:val="single"/>
        </w:rPr>
        <w:t>三、名稱不得不雅或有誤導公眾之虞情事。</w:t>
      </w:r>
      <w:r w:rsidRPr="0064492C">
        <w:rPr>
          <w:rFonts w:ascii="標楷體" w:eastAsia="標楷體" w:hint="eastAsia"/>
        </w:rPr>
        <w:cr/>
        <w:t xml:space="preserve">           </w:t>
      </w:r>
      <w:r w:rsidRPr="0064492C">
        <w:rPr>
          <w:rFonts w:ascii="標楷體" w:eastAsia="標楷體" w:hint="eastAsia"/>
          <w:u w:val="single"/>
        </w:rPr>
        <w:t>四、名稱擇用『社』、『學會』、『學社』、『研究社』或其他適當文字。</w:t>
      </w:r>
      <w:r w:rsidRPr="0064492C">
        <w:rPr>
          <w:rFonts w:ascii="標楷體" w:eastAsia="標楷體" w:hint="eastAsia"/>
        </w:rPr>
        <w:cr/>
        <w:t xml:space="preserve">           </w:t>
      </w:r>
      <w:r w:rsidRPr="0064492C">
        <w:rPr>
          <w:rFonts w:ascii="標楷體" w:eastAsia="標楷體" w:hint="eastAsia"/>
          <w:u w:val="single"/>
        </w:rPr>
        <w:t>五、名稱不得與其他已許可之社團名稱相同或名稱類似顯有混淆情事。</w:t>
      </w:r>
      <w:r w:rsidRPr="0064492C">
        <w:rPr>
          <w:rFonts w:ascii="標楷體" w:eastAsia="標楷體" w:hint="eastAsia"/>
        </w:rPr>
        <w:cr/>
        <w:t xml:space="preserve">           </w:t>
      </w:r>
      <w:r w:rsidRPr="0064492C">
        <w:rPr>
          <w:rFonts w:ascii="標楷體" w:eastAsia="標楷體" w:hint="eastAsia"/>
          <w:u w:val="single"/>
        </w:rPr>
        <w:t>六、名稱不得使用幫派之名稱。</w:t>
      </w:r>
    </w:p>
    <w:p w:rsidR="009E7E04" w:rsidRPr="0064492C" w:rsidRDefault="009E7E04" w:rsidP="009E7E04">
      <w:pPr>
        <w:pStyle w:val="a8"/>
        <w:snapToGrid w:val="0"/>
        <w:ind w:left="960" w:hangingChars="400" w:hanging="96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第二條  </w:t>
      </w:r>
      <w:r w:rsidRPr="0064492C">
        <w:rPr>
          <w:rFonts w:ascii="標楷體" w:eastAsia="標楷體" w:hAnsi="標楷體" w:hint="eastAsia"/>
        </w:rPr>
        <w:t>（依據）依本校學生課外活動通則第四條規定申請成立為○○性學生社團。</w:t>
      </w:r>
      <w:r w:rsidRPr="0064492C">
        <w:rPr>
          <w:rFonts w:ascii="標楷體" w:eastAsia="標楷體" w:hint="eastAsia"/>
        </w:rPr>
        <w:t>非以營利為目的。</w:t>
      </w:r>
    </w:p>
    <w:p w:rsidR="009E7E04" w:rsidRPr="0064492C" w:rsidRDefault="009E7E04" w:rsidP="009E7E04">
      <w:pPr>
        <w:pStyle w:val="a8"/>
        <w:snapToGrid w:val="0"/>
        <w:ind w:left="960" w:hangingChars="400" w:hanging="96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第三條  本社以○○○為宗旨。</w:t>
      </w:r>
      <w:r w:rsidRPr="0064492C">
        <w:rPr>
          <w:rFonts w:ascii="標楷體" w:eastAsia="標楷體" w:hint="eastAsia"/>
        </w:rPr>
        <w:cr/>
        <w:t xml:space="preserve">        </w:t>
      </w:r>
      <w:r w:rsidRPr="0064492C">
        <w:rPr>
          <w:rFonts w:ascii="標楷體" w:eastAsia="標楷體" w:hint="eastAsia"/>
          <w:b/>
          <w:bCs/>
        </w:rPr>
        <w:t>註</w:t>
      </w:r>
      <w:r w:rsidRPr="0064492C">
        <w:rPr>
          <w:rFonts w:ascii="標楷體" w:eastAsia="標楷體" w:hint="eastAsia"/>
        </w:rPr>
        <w:t>：</w:t>
      </w:r>
      <w:r w:rsidRPr="0064492C">
        <w:rPr>
          <w:rFonts w:ascii="標楷體" w:eastAsia="標楷體" w:hint="eastAsia"/>
          <w:u w:val="single"/>
        </w:rPr>
        <w:t>一、宗旨不得違反法令、公共利益、公共秩序或善良風俗。</w:t>
      </w:r>
      <w:r w:rsidRPr="0064492C">
        <w:rPr>
          <w:rFonts w:ascii="標楷體" w:eastAsia="標楷體" w:hint="eastAsia"/>
        </w:rPr>
        <w:cr/>
        <w:t xml:space="preserve">            </w:t>
      </w:r>
      <w:r w:rsidRPr="0064492C">
        <w:rPr>
          <w:rFonts w:ascii="標楷體" w:eastAsia="標楷體" w:hint="eastAsia"/>
          <w:u w:val="single"/>
        </w:rPr>
        <w:t>二、宗旨內容應與任務內容相稱。</w:t>
      </w:r>
      <w:r w:rsidRPr="0064492C">
        <w:rPr>
          <w:rFonts w:ascii="標楷體" w:eastAsia="標楷體" w:hint="eastAsia"/>
        </w:rPr>
        <w:cr/>
        <w:t xml:space="preserve">            </w:t>
      </w:r>
      <w:r w:rsidRPr="0064492C">
        <w:rPr>
          <w:rFonts w:ascii="標楷體" w:eastAsia="標楷體" w:hint="eastAsia"/>
          <w:u w:val="single"/>
        </w:rPr>
        <w:t>三、宗旨應簡明扼要，不分項敘述，字數在一百字以內為原則。</w:t>
      </w:r>
    </w:p>
    <w:p w:rsidR="009E7E04" w:rsidRPr="0064492C" w:rsidRDefault="009E7E04" w:rsidP="009E7E04">
      <w:pPr>
        <w:pStyle w:val="a8"/>
        <w:numPr>
          <w:ilvl w:val="0"/>
          <w:numId w:val="2"/>
        </w:num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（</w:t>
      </w:r>
      <w:r w:rsidRPr="0064492C">
        <w:rPr>
          <w:rFonts w:ascii="標楷體" w:eastAsia="標楷體" w:hAnsi="標楷體" w:hint="eastAsia"/>
        </w:rPr>
        <w:t>行政區域）本社行政區域為建國科技大學校內</w:t>
      </w:r>
      <w:r w:rsidRPr="0064492C">
        <w:rPr>
          <w:rFonts w:ascii="標楷體" w:eastAsia="標楷體" w:hint="eastAsia"/>
        </w:rPr>
        <w:t>。</w:t>
      </w:r>
    </w:p>
    <w:p w:rsidR="009E7E04" w:rsidRPr="0064492C" w:rsidRDefault="009E7E04" w:rsidP="009E7E04">
      <w:pPr>
        <w:pStyle w:val="a8"/>
        <w:numPr>
          <w:ilvl w:val="0"/>
          <w:numId w:val="2"/>
        </w:num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Ansi="標楷體" w:hint="eastAsia"/>
        </w:rPr>
        <w:t>（社址）（舉例：彰化市介壽北路1號 師生活動中心S101辦公室</w:t>
      </w:r>
    </w:p>
    <w:p w:rsidR="009E7E04" w:rsidRPr="0064492C" w:rsidRDefault="009E7E04" w:rsidP="009E7E04">
      <w:pPr>
        <w:pStyle w:val="a8"/>
        <w:numPr>
          <w:ilvl w:val="0"/>
          <w:numId w:val="2"/>
        </w:num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Ansi="標楷體" w:hint="eastAsia"/>
        </w:rPr>
        <w:t>（主管及目的事業機關）本社主管機管為學生自治會；目的事業主管機關依照章程所定為學生事務處課外活動指導組。並接受主管及目的事業機關之指導及監督。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第七條  本會之任務如下：</w:t>
      </w:r>
      <w:r w:rsidRPr="0064492C">
        <w:rPr>
          <w:rFonts w:ascii="標楷體" w:eastAsia="標楷體" w:hint="eastAsia"/>
        </w:rPr>
        <w:cr/>
        <w:t xml:space="preserve">        一、○○○。</w:t>
      </w:r>
      <w:r w:rsidRPr="0064492C">
        <w:rPr>
          <w:rFonts w:ascii="標楷體" w:eastAsia="標楷體" w:hint="eastAsia"/>
        </w:rPr>
        <w:cr/>
        <w:t xml:space="preserve">        二、○○○。</w:t>
      </w:r>
      <w:r w:rsidRPr="0064492C">
        <w:rPr>
          <w:rFonts w:ascii="標楷體" w:eastAsia="標楷體" w:hint="eastAsia"/>
        </w:rPr>
        <w:cr/>
        <w:t xml:space="preserve">        三、：：：。</w:t>
      </w:r>
      <w:r w:rsidRPr="0064492C">
        <w:rPr>
          <w:rFonts w:ascii="標楷體" w:eastAsia="標楷體" w:hint="eastAsia"/>
        </w:rPr>
        <w:cr/>
        <w:t xml:space="preserve">            ：：：：：。  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</w:t>
      </w:r>
      <w:r w:rsidRPr="0064492C">
        <w:rPr>
          <w:rFonts w:ascii="標楷體" w:eastAsia="標楷體" w:hint="eastAsia"/>
          <w:b/>
          <w:bCs/>
        </w:rPr>
        <w:t>註</w:t>
      </w:r>
      <w:r w:rsidRPr="0064492C">
        <w:rPr>
          <w:rFonts w:ascii="標楷體" w:eastAsia="標楷體" w:hint="eastAsia"/>
        </w:rPr>
        <w:t>：</w:t>
      </w:r>
      <w:r w:rsidRPr="0064492C">
        <w:rPr>
          <w:rFonts w:ascii="標楷體" w:eastAsia="標楷體" w:hint="eastAsia"/>
          <w:u w:val="single"/>
        </w:rPr>
        <w:t>一、本條明定團體任務。</w:t>
      </w:r>
      <w:r w:rsidRPr="0064492C">
        <w:rPr>
          <w:rFonts w:ascii="標楷體" w:eastAsia="標楷體" w:hint="eastAsia"/>
        </w:rPr>
        <w:cr/>
        <w:t xml:space="preserve">            </w:t>
      </w:r>
      <w:r w:rsidRPr="0064492C">
        <w:rPr>
          <w:rFonts w:ascii="標楷體" w:eastAsia="標楷體" w:hint="eastAsia"/>
          <w:u w:val="single"/>
        </w:rPr>
        <w:t>二、任務不得違反法令、公共利益、公共秩序或善良風俗。</w:t>
      </w:r>
      <w:r w:rsidRPr="0064492C">
        <w:rPr>
          <w:rFonts w:ascii="標楷體" w:eastAsia="標楷體" w:hint="eastAsia"/>
        </w:rPr>
        <w:cr/>
        <w:t xml:space="preserve">            </w:t>
      </w:r>
      <w:r w:rsidRPr="0064492C">
        <w:rPr>
          <w:rFonts w:ascii="標楷體" w:eastAsia="標楷體" w:hint="eastAsia"/>
          <w:u w:val="single"/>
        </w:rPr>
        <w:t>三、任務應符合宗旨之原則。</w:t>
      </w:r>
      <w:r w:rsidRPr="0064492C">
        <w:rPr>
          <w:rFonts w:ascii="標楷體" w:eastAsia="標楷體" w:hint="eastAsia"/>
        </w:rPr>
        <w:cr/>
        <w:t xml:space="preserve">            </w:t>
      </w:r>
      <w:r w:rsidRPr="0064492C">
        <w:rPr>
          <w:rFonts w:ascii="標楷體" w:eastAsia="標楷體" w:hint="eastAsia"/>
          <w:u w:val="single"/>
        </w:rPr>
        <w:t>四、任務應具體可行，以條列方式分述之。</w:t>
      </w:r>
      <w:r w:rsidRPr="0064492C">
        <w:rPr>
          <w:rFonts w:ascii="標楷體" w:eastAsia="標楷體" w:hint="eastAsia"/>
        </w:rPr>
        <w:cr/>
        <w:t xml:space="preserve">            </w:t>
      </w:r>
      <w:r w:rsidRPr="0064492C">
        <w:rPr>
          <w:rFonts w:ascii="標楷體" w:eastAsia="標楷體" w:hint="eastAsia"/>
          <w:u w:val="single"/>
        </w:rPr>
        <w:t>五、任務不得有營利事業項目。</w:t>
      </w:r>
    </w:p>
    <w:p w:rsidR="009E7E04" w:rsidRPr="0064492C" w:rsidRDefault="009E7E04" w:rsidP="009E7E04">
      <w:pPr>
        <w:pStyle w:val="a8"/>
        <w:snapToGrid w:val="0"/>
        <w:ind w:left="1920" w:hangingChars="800" w:hanging="192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</w:t>
      </w:r>
      <w:r w:rsidRPr="0064492C">
        <w:rPr>
          <w:rFonts w:ascii="標楷體" w:eastAsia="標楷體" w:hint="eastAsia"/>
          <w:u w:val="single"/>
        </w:rPr>
        <w:t>六、其他公私機關、團體或個人之法定專屬任務，本團體不得主辦者，不得列為主辦項目，但得協辦者，得列為協辦項目。</w:t>
      </w:r>
    </w:p>
    <w:p w:rsidR="009E7E04" w:rsidRPr="0064492C" w:rsidRDefault="009E7E04" w:rsidP="009E7E04">
      <w:pPr>
        <w:snapToGrid w:val="0"/>
        <w:rPr>
          <w:rFonts w:ascii="標楷體" w:eastAsia="標楷體" w:hAnsi="標楷體" w:hint="eastAsia"/>
        </w:rPr>
      </w:pPr>
    </w:p>
    <w:p w:rsidR="009E7E04" w:rsidRPr="0064492C" w:rsidRDefault="009E7E04" w:rsidP="009E7E04">
      <w:pPr>
        <w:pStyle w:val="a8"/>
        <w:snapToGrid w:val="0"/>
        <w:jc w:val="center"/>
        <w:rPr>
          <w:rFonts w:ascii="標楷體" w:eastAsia="標楷體" w:hint="eastAsia"/>
          <w:b/>
          <w:bCs/>
          <w:sz w:val="32"/>
        </w:rPr>
      </w:pPr>
      <w:r w:rsidRPr="0064492C">
        <w:rPr>
          <w:rFonts w:ascii="標楷體" w:eastAsia="標楷體" w:hint="eastAsia"/>
          <w:b/>
          <w:bCs/>
          <w:sz w:val="32"/>
        </w:rPr>
        <w:t>第 二 章  會  員</w:t>
      </w:r>
    </w:p>
    <w:p w:rsidR="009E7E04" w:rsidRPr="0064492C" w:rsidRDefault="009E7E04" w:rsidP="009E7E04">
      <w:pPr>
        <w:pStyle w:val="a8"/>
        <w:snapToGrid w:val="0"/>
        <w:ind w:left="960" w:hangingChars="400" w:hanging="96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第八條  本社社員分下列○種：</w:t>
      </w:r>
      <w:r w:rsidRPr="0064492C">
        <w:rPr>
          <w:rFonts w:ascii="標楷體" w:eastAsia="標楷體" w:hint="eastAsia"/>
        </w:rPr>
        <w:cr/>
        <w:t>一、○○○。</w:t>
      </w:r>
      <w:r w:rsidRPr="0064492C">
        <w:rPr>
          <w:rFonts w:ascii="標楷體" w:eastAsia="標楷體" w:hint="eastAsia"/>
        </w:rPr>
        <w:cr/>
        <w:t>二、：：：。</w:t>
      </w:r>
      <w:r w:rsidRPr="0064492C">
        <w:rPr>
          <w:rFonts w:ascii="標楷體" w:eastAsia="標楷體" w:hint="eastAsia"/>
        </w:rPr>
        <w:cr/>
      </w:r>
      <w:r w:rsidRPr="0064492C">
        <w:rPr>
          <w:rFonts w:ascii="標楷體" w:eastAsia="標楷體" w:hint="eastAsia"/>
          <w:b/>
          <w:bCs/>
        </w:rPr>
        <w:t>註</w:t>
      </w:r>
      <w:r w:rsidRPr="0064492C">
        <w:rPr>
          <w:rFonts w:ascii="標楷體" w:eastAsia="標楷體" w:hint="eastAsia"/>
        </w:rPr>
        <w:t>：</w:t>
      </w:r>
      <w:r w:rsidRPr="0064492C">
        <w:rPr>
          <w:rFonts w:ascii="標楷體" w:eastAsia="標楷體" w:hint="eastAsia"/>
          <w:u w:val="single"/>
        </w:rPr>
        <w:t>一、本條明定社團之社員類別、資格條件及入會程序。</w:t>
      </w:r>
      <w:r w:rsidRPr="0064492C">
        <w:rPr>
          <w:rFonts w:ascii="標楷體" w:eastAsia="標楷體" w:hint="eastAsia"/>
        </w:rPr>
        <w:cr/>
        <w:t xml:space="preserve">    </w:t>
      </w:r>
      <w:r w:rsidRPr="0064492C">
        <w:rPr>
          <w:rFonts w:ascii="標楷體" w:eastAsia="標楷體" w:hint="eastAsia"/>
          <w:u w:val="single"/>
        </w:rPr>
        <w:t>二、社員類別、資格條件及入會程序應與社團性質相稱。</w:t>
      </w:r>
    </w:p>
    <w:p w:rsidR="009E7E04" w:rsidRPr="0064492C" w:rsidRDefault="009E7E04" w:rsidP="009E7E04">
      <w:pPr>
        <w:pStyle w:val="a8"/>
        <w:snapToGrid w:val="0"/>
        <w:ind w:leftChars="400" w:left="1920" w:hangingChars="400" w:hanging="960"/>
        <w:rPr>
          <w:rFonts w:ascii="標楷體" w:eastAsia="標楷體" w:hint="eastAsia"/>
          <w:u w:val="single"/>
        </w:rPr>
      </w:pPr>
      <w:r w:rsidRPr="0064492C">
        <w:rPr>
          <w:rFonts w:ascii="標楷體" w:eastAsia="標楷體" w:hint="eastAsia"/>
        </w:rPr>
        <w:lastRenderedPageBreak/>
        <w:t xml:space="preserve">    </w:t>
      </w:r>
      <w:r w:rsidRPr="0064492C">
        <w:rPr>
          <w:rFonts w:ascii="標楷體" w:eastAsia="標楷體" w:hint="eastAsia"/>
          <w:u w:val="single"/>
        </w:rPr>
        <w:t>三、社員依社團性質擇同適當之類別名稱，例如個人會員、團體會員、正</w:t>
      </w:r>
      <w:r w:rsidRPr="0064492C">
        <w:rPr>
          <w:rFonts w:ascii="標楷體" w:eastAsia="標楷體" w:hint="eastAsia"/>
        </w:rPr>
        <w:t xml:space="preserve">    </w:t>
      </w:r>
      <w:r w:rsidRPr="0064492C">
        <w:rPr>
          <w:rFonts w:ascii="標楷體" w:eastAsia="標楷體" w:hint="eastAsia"/>
          <w:u w:val="single"/>
        </w:rPr>
        <w:t xml:space="preserve">   式會員(或普通會員、基本會員)、永久會員、學生會員、贊助會員、榮譽會(或名譽會員)等。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  <w:u w:val="single"/>
        </w:rPr>
      </w:pPr>
      <w:r w:rsidRPr="0064492C">
        <w:rPr>
          <w:rFonts w:ascii="標楷體" w:eastAsia="標楷體" w:hint="eastAsia"/>
        </w:rPr>
        <w:t xml:space="preserve">            </w:t>
      </w:r>
      <w:r w:rsidRPr="0064492C">
        <w:rPr>
          <w:rFonts w:ascii="標楷體" w:eastAsia="標楷體" w:hint="eastAsia"/>
          <w:u w:val="single"/>
        </w:rPr>
        <w:t>四、設團體會員者，應載明推派代表○○人，以行使權利。</w:t>
      </w:r>
    </w:p>
    <w:p w:rsidR="009E7E04" w:rsidRPr="0064492C" w:rsidRDefault="009E7E04" w:rsidP="009E7E04">
      <w:pPr>
        <w:pStyle w:val="a8"/>
        <w:snapToGrid w:val="0"/>
        <w:ind w:left="1920" w:hangingChars="800" w:hanging="1920"/>
        <w:jc w:val="both"/>
        <w:rPr>
          <w:rFonts w:ascii="標楷體" w:eastAsia="標楷體" w:hint="eastAsia"/>
          <w:u w:val="single"/>
        </w:rPr>
      </w:pPr>
      <w:r w:rsidRPr="0064492C">
        <w:rPr>
          <w:rFonts w:ascii="標楷體" w:eastAsia="標楷體" w:hint="eastAsia"/>
        </w:rPr>
        <w:t xml:space="preserve">            </w:t>
      </w:r>
      <w:r w:rsidRPr="0064492C">
        <w:rPr>
          <w:rFonts w:ascii="標楷體" w:eastAsia="標楷體" w:hint="eastAsia"/>
          <w:u w:val="single"/>
        </w:rPr>
        <w:t>五、所有社員代表之資格條件，除法令另有規定外，以贊同本社宗旨者，並有行為能力為必要條件，其他如學經歷性別、宗教信仰(宗教團體)姓氏(如宗親會)等，可視情況酌定。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</w:t>
      </w:r>
      <w:r w:rsidRPr="0064492C">
        <w:rPr>
          <w:rFonts w:ascii="標楷體" w:eastAsia="標楷體" w:hint="eastAsia"/>
          <w:u w:val="single"/>
        </w:rPr>
        <w:t>六、社員繳納入社費應列為入社之必要程序之一。</w:t>
      </w:r>
      <w:r w:rsidRPr="0064492C">
        <w:rPr>
          <w:rFonts w:ascii="標楷體" w:eastAsia="標楷體" w:hint="eastAsia"/>
        </w:rPr>
        <w:cr/>
        <w:t xml:space="preserve">            </w:t>
      </w:r>
      <w:r w:rsidRPr="0064492C">
        <w:rPr>
          <w:rFonts w:ascii="標楷體" w:eastAsia="標楷體" w:hint="eastAsia"/>
          <w:u w:val="single"/>
        </w:rPr>
        <w:t>七、本條舉例如下：</w:t>
      </w:r>
      <w:r w:rsidRPr="0064492C">
        <w:rPr>
          <w:rFonts w:ascii="標楷體" w:eastAsia="標楷體" w:hint="eastAsia"/>
          <w:u w:val="single"/>
        </w:rPr>
        <w:cr/>
      </w:r>
      <w:r w:rsidRPr="0064492C">
        <w:rPr>
          <w:rFonts w:ascii="標楷體" w:eastAsia="標楷體" w:hint="eastAsia"/>
        </w:rPr>
        <w:t xml:space="preserve">                </w:t>
      </w:r>
      <w:r w:rsidRPr="0064492C">
        <w:rPr>
          <w:rFonts w:ascii="標楷體" w:eastAsia="標楷體" w:hint="eastAsia"/>
          <w:u w:val="single"/>
        </w:rPr>
        <w:t>『本社社員分下列二種：</w:t>
      </w:r>
    </w:p>
    <w:p w:rsidR="009E7E04" w:rsidRPr="0064492C" w:rsidRDefault="009E7E04" w:rsidP="009E7E04">
      <w:pPr>
        <w:pStyle w:val="a8"/>
        <w:snapToGrid w:val="0"/>
        <w:ind w:left="2400" w:hangingChars="1000" w:hanging="2400"/>
        <w:rPr>
          <w:rFonts w:ascii="標楷體" w:eastAsia="標楷體" w:hint="eastAsia"/>
          <w:b/>
          <w:u w:val="single"/>
        </w:rPr>
      </w:pPr>
      <w:r w:rsidRPr="0064492C">
        <w:rPr>
          <w:rFonts w:ascii="標楷體" w:eastAsia="標楷體" w:hint="eastAsia"/>
        </w:rPr>
        <w:t xml:space="preserve">                </w:t>
      </w:r>
      <w:r w:rsidRPr="0064492C">
        <w:rPr>
          <w:rFonts w:ascii="標楷體" w:eastAsia="標楷體" w:hint="eastAsia"/>
          <w:b/>
          <w:u w:val="single"/>
        </w:rPr>
        <w:t>一、個人社員：凡贊同本社宗旨、有行為能力、具有○○○資格者，填具入社申請書，經社員大會通過，並繳納入社費後，為個人社員。</w:t>
      </w:r>
    </w:p>
    <w:p w:rsidR="009E7E04" w:rsidRPr="0064492C" w:rsidRDefault="009E7E04" w:rsidP="009E7E04">
      <w:pPr>
        <w:pStyle w:val="a8"/>
        <w:snapToGrid w:val="0"/>
        <w:ind w:left="2400" w:hangingChars="1000" w:hanging="2400"/>
        <w:rPr>
          <w:rFonts w:ascii="標楷體" w:eastAsia="標楷體" w:hint="eastAsia"/>
          <w:u w:val="single"/>
        </w:rPr>
      </w:pPr>
      <w:r w:rsidRPr="0064492C">
        <w:rPr>
          <w:rFonts w:ascii="標楷體" w:eastAsia="標楷體" w:hint="eastAsia"/>
        </w:rPr>
        <w:t xml:space="preserve">                </w:t>
      </w:r>
      <w:r w:rsidRPr="0064492C">
        <w:rPr>
          <w:rFonts w:ascii="標楷體" w:eastAsia="標楷體" w:hint="eastAsia"/>
          <w:u w:val="single"/>
        </w:rPr>
        <w:t>二、團體社員：凡○○資格者，填具入社申請書，經社員大會通過，並繳納入社費後，為團體社員，團體社員推派代表○人，以行使權利。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  <w:u w:val="single"/>
        </w:rPr>
      </w:pPr>
      <w:r w:rsidRPr="0064492C">
        <w:rPr>
          <w:rFonts w:ascii="標楷體" w:eastAsia="標楷體" w:hint="eastAsia"/>
        </w:rPr>
        <w:t xml:space="preserve">                </w:t>
      </w:r>
      <w:r w:rsidRPr="0064492C">
        <w:rPr>
          <w:rFonts w:ascii="標楷體" w:eastAsia="標楷體"/>
        </w:rPr>
        <w:t xml:space="preserve">    </w:t>
      </w:r>
      <w:r w:rsidRPr="0064492C">
        <w:rPr>
          <w:rFonts w:ascii="標楷體" w:eastAsia="標楷體" w:hint="eastAsia"/>
          <w:u w:val="single"/>
        </w:rPr>
        <w:t>前項社員名冊應陳報學校主管機關課外活動組備查。</w:t>
      </w:r>
    </w:p>
    <w:p w:rsidR="009E7E04" w:rsidRPr="0064492C" w:rsidRDefault="009E7E04" w:rsidP="009E7E04">
      <w:pPr>
        <w:pStyle w:val="a8"/>
        <w:snapToGrid w:val="0"/>
        <w:ind w:left="960" w:hangingChars="400" w:hanging="96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第九條  社員有違反法令、章程或不遵守社員大會決議時，得經幹部會決議，予以警告或停權處分，其危害團體情節重大者得經社大會決議，予以除名。</w:t>
      </w:r>
    </w:p>
    <w:p w:rsidR="009E7E04" w:rsidRPr="0064492C" w:rsidRDefault="009E7E04" w:rsidP="009E7E04">
      <w:pPr>
        <w:pStyle w:val="a8"/>
        <w:snapToGrid w:val="0"/>
        <w:ind w:left="960" w:hangingChars="400" w:hanging="96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第十條  社員有下列情事之一者，為出社：</w:t>
      </w:r>
      <w:r w:rsidRPr="0064492C">
        <w:rPr>
          <w:rFonts w:ascii="標楷體" w:eastAsia="標楷體" w:hint="eastAsia"/>
        </w:rPr>
        <w:cr/>
        <w:t>一、喪失社員資格者。</w:t>
      </w:r>
      <w:r w:rsidRPr="0064492C">
        <w:rPr>
          <w:rFonts w:ascii="標楷體" w:eastAsia="標楷體" w:hint="eastAsia"/>
        </w:rPr>
        <w:cr/>
        <w:t>二、經社員大會決議除名者。</w:t>
      </w:r>
    </w:p>
    <w:p w:rsidR="009E7E04" w:rsidRPr="0064492C" w:rsidRDefault="009E7E04" w:rsidP="009E7E04">
      <w:pPr>
        <w:pStyle w:val="a8"/>
        <w:snapToGrid w:val="0"/>
        <w:ind w:left="960" w:hangingChars="400" w:hanging="96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第十一條  社員得以書面並敘明理由向本社聲明退社。</w:t>
      </w:r>
      <w:r w:rsidRPr="0064492C">
        <w:rPr>
          <w:rFonts w:ascii="標楷體" w:eastAsia="標楷體" w:hint="eastAsia"/>
        </w:rPr>
        <w:cr/>
      </w:r>
      <w:r w:rsidRPr="0064492C">
        <w:rPr>
          <w:rFonts w:ascii="標楷體" w:eastAsia="標楷體" w:hint="eastAsia"/>
          <w:b/>
          <w:bCs/>
        </w:rPr>
        <w:t>註</w:t>
      </w:r>
      <w:r w:rsidRPr="0064492C">
        <w:rPr>
          <w:rFonts w:ascii="標楷體" w:eastAsia="標楷體" w:hint="eastAsia"/>
        </w:rPr>
        <w:t>：</w:t>
      </w:r>
      <w:r w:rsidRPr="0064492C">
        <w:rPr>
          <w:rFonts w:ascii="標楷體" w:eastAsia="標楷體" w:hint="eastAsia"/>
          <w:u w:val="single"/>
        </w:rPr>
        <w:t>本條得增列(並於學期結束時生效)，或限定一個月以下之預告期間，文字為「但   應於○個月前預告」。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第十二條  社員經出社或退社，已繳納之各項費用，不予退還。</w:t>
      </w:r>
    </w:p>
    <w:p w:rsidR="009E7E04" w:rsidRPr="0064492C" w:rsidRDefault="009E7E04" w:rsidP="009E7E04">
      <w:pPr>
        <w:snapToGrid w:val="0"/>
        <w:ind w:left="1200" w:hangingChars="500" w:hanging="120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第十三條  社員有表決權、選舉權、被選舉權與罷免權</w:t>
      </w:r>
      <w:r w:rsidRPr="0064492C">
        <w:rPr>
          <w:rFonts w:eastAsia="標楷體"/>
        </w:rPr>
        <w:t>，</w:t>
      </w:r>
      <w:r w:rsidRPr="0064492C">
        <w:rPr>
          <w:rFonts w:ascii="標楷體" w:eastAsia="標楷體" w:hint="eastAsia"/>
        </w:rPr>
        <w:t>每一社員為一權。</w:t>
      </w:r>
    </w:p>
    <w:p w:rsidR="009E7E04" w:rsidRPr="0064492C" w:rsidRDefault="009E7E04" w:rsidP="009E7E04">
      <w:pPr>
        <w:snapToGrid w:val="0"/>
        <w:ind w:firstLineChars="500" w:firstLine="1201"/>
        <w:rPr>
          <w:rFonts w:ascii="標楷體" w:eastAsia="標楷體" w:hint="eastAsia"/>
        </w:rPr>
      </w:pPr>
      <w:r w:rsidRPr="0064492C">
        <w:rPr>
          <w:rFonts w:ascii="標楷體" w:eastAsia="標楷體" w:hint="eastAsia"/>
          <w:b/>
          <w:bCs/>
        </w:rPr>
        <w:t>註</w:t>
      </w:r>
      <w:r w:rsidRPr="0064492C">
        <w:rPr>
          <w:rFonts w:ascii="標楷體" w:eastAsia="標楷體" w:hint="eastAsia"/>
        </w:rPr>
        <w:t>：</w:t>
      </w:r>
      <w:r w:rsidRPr="0064492C">
        <w:rPr>
          <w:rFonts w:ascii="標楷體" w:eastAsia="標楷體" w:hint="eastAsia"/>
          <w:u w:val="single"/>
        </w:rPr>
        <w:t>一、本條明定社員之權利。</w:t>
      </w:r>
    </w:p>
    <w:p w:rsidR="009E7E04" w:rsidRPr="0064492C" w:rsidRDefault="009E7E04" w:rsidP="009E7E04">
      <w:pPr>
        <w:pStyle w:val="aa"/>
        <w:snapToGrid w:val="0"/>
        <w:rPr>
          <w:rFonts w:hint="eastAsia"/>
          <w:u w:val="single"/>
        </w:rPr>
      </w:pPr>
      <w:r w:rsidRPr="0064492C">
        <w:rPr>
          <w:rFonts w:hint="eastAsia"/>
          <w:u w:val="single"/>
        </w:rPr>
        <w:t>二、本條權利限於正式之社員，如社團之『贊助會員』、『榮譽會員』、『名譽會員』等應增列其無表決權、選舉權、被選舉權與罷免權。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第十四條  社員有遵守本會章程、決議，及繳納社費之義務。</w:t>
      </w:r>
    </w:p>
    <w:p w:rsidR="009E7E04" w:rsidRPr="0064492C" w:rsidRDefault="009E7E04" w:rsidP="009E7E04">
      <w:pPr>
        <w:pStyle w:val="a8"/>
        <w:snapToGrid w:val="0"/>
        <w:jc w:val="center"/>
        <w:rPr>
          <w:rFonts w:ascii="標楷體" w:eastAsia="標楷體" w:hint="eastAsia"/>
          <w:b/>
          <w:bCs/>
          <w:sz w:val="32"/>
        </w:rPr>
      </w:pPr>
    </w:p>
    <w:p w:rsidR="009E7E04" w:rsidRPr="0064492C" w:rsidRDefault="009E7E04" w:rsidP="009E7E04">
      <w:pPr>
        <w:pStyle w:val="a8"/>
        <w:snapToGrid w:val="0"/>
        <w:jc w:val="center"/>
        <w:rPr>
          <w:rFonts w:ascii="標楷體" w:eastAsia="標楷體" w:hint="eastAsia"/>
          <w:b/>
          <w:bCs/>
          <w:sz w:val="28"/>
        </w:rPr>
      </w:pPr>
      <w:r w:rsidRPr="0064492C">
        <w:rPr>
          <w:rFonts w:ascii="標楷體" w:eastAsia="標楷體" w:hint="eastAsia"/>
          <w:b/>
          <w:bCs/>
          <w:sz w:val="32"/>
        </w:rPr>
        <w:t>第 三 章   組織及職權</w:t>
      </w:r>
    </w:p>
    <w:p w:rsidR="009E7E04" w:rsidRPr="0064492C" w:rsidRDefault="009E7E04" w:rsidP="009E7E04">
      <w:pPr>
        <w:snapToGrid w:val="0"/>
        <w:ind w:left="1200" w:hangingChars="500" w:hanging="120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第十五條  本社以</w:t>
      </w:r>
      <w:r w:rsidRPr="0064492C">
        <w:rPr>
          <w:rFonts w:ascii="標楷體" w:eastAsia="標楷體" w:hint="eastAsia"/>
          <w:b/>
        </w:rPr>
        <w:t>社員大會</w:t>
      </w:r>
      <w:r w:rsidRPr="0064492C">
        <w:rPr>
          <w:rFonts w:ascii="標楷體" w:eastAsia="標楷體" w:hint="eastAsia"/>
        </w:rPr>
        <w:t>為最高權力機構；幹部為執行機構，並於社員大會閉會期間代行其職權。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第十六條  社員大會之職權如下：</w:t>
      </w:r>
    </w:p>
    <w:p w:rsidR="009E7E04" w:rsidRPr="0064492C" w:rsidRDefault="009E7E04" w:rsidP="009E7E04">
      <w:pPr>
        <w:snapToGrid w:val="0"/>
        <w:ind w:firstLineChars="500" w:firstLine="120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一、訂定與變更章程。</w:t>
      </w:r>
    </w:p>
    <w:p w:rsidR="009E7E04" w:rsidRPr="0064492C" w:rsidRDefault="009E7E04" w:rsidP="009E7E04">
      <w:pPr>
        <w:snapToGrid w:val="0"/>
        <w:ind w:firstLineChars="500" w:firstLine="120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二、選舉或罷免社長。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/>
        </w:rPr>
        <w:t xml:space="preserve">        </w:t>
      </w:r>
      <w:r w:rsidRPr="0064492C">
        <w:rPr>
          <w:rFonts w:ascii="標楷體" w:eastAsia="標楷體" w:hint="eastAsia"/>
        </w:rPr>
        <w:t xml:space="preserve">  三、議決入社費之數額及方式。</w:t>
      </w:r>
      <w:r w:rsidRPr="0064492C">
        <w:rPr>
          <w:rFonts w:ascii="標楷體" w:eastAsia="標楷體" w:hint="eastAsia"/>
        </w:rPr>
        <w:cr/>
      </w:r>
      <w:r w:rsidRPr="0064492C">
        <w:rPr>
          <w:rFonts w:ascii="標楷體" w:eastAsia="標楷體"/>
        </w:rPr>
        <w:t xml:space="preserve">        </w:t>
      </w:r>
      <w:r w:rsidRPr="0064492C">
        <w:rPr>
          <w:rFonts w:ascii="標楷體" w:eastAsia="標楷體" w:hint="eastAsia"/>
        </w:rPr>
        <w:t xml:space="preserve">  四、議決學期工作計畫、報告及預算、決算。</w:t>
      </w:r>
      <w:r w:rsidRPr="0064492C">
        <w:rPr>
          <w:rFonts w:ascii="標楷體" w:eastAsia="標楷體" w:hint="eastAsia"/>
        </w:rPr>
        <w:cr/>
      </w:r>
      <w:r w:rsidRPr="0064492C">
        <w:rPr>
          <w:rFonts w:ascii="標楷體" w:eastAsia="標楷體"/>
        </w:rPr>
        <w:t xml:space="preserve">        </w:t>
      </w:r>
      <w:r w:rsidRPr="0064492C">
        <w:rPr>
          <w:rFonts w:ascii="標楷體" w:eastAsia="標楷體" w:hint="eastAsia"/>
        </w:rPr>
        <w:t xml:space="preserve">  五、議決社員之除名及處分。</w:t>
      </w:r>
      <w:r w:rsidRPr="0064492C">
        <w:rPr>
          <w:rFonts w:ascii="標楷體" w:eastAsia="標楷體" w:hint="eastAsia"/>
        </w:rPr>
        <w:cr/>
      </w:r>
      <w:r w:rsidRPr="0064492C">
        <w:rPr>
          <w:rFonts w:ascii="標楷體" w:eastAsia="標楷體"/>
        </w:rPr>
        <w:t xml:space="preserve">      </w:t>
      </w:r>
      <w:r w:rsidRPr="0064492C">
        <w:rPr>
          <w:rFonts w:ascii="標楷體" w:eastAsia="標楷體" w:hint="eastAsia"/>
        </w:rPr>
        <w:t xml:space="preserve">   </w:t>
      </w:r>
      <w:r w:rsidRPr="0064492C">
        <w:rPr>
          <w:rFonts w:ascii="標楷體" w:eastAsia="標楷體"/>
        </w:rPr>
        <w:t xml:space="preserve"> </w:t>
      </w:r>
      <w:r w:rsidRPr="0064492C">
        <w:rPr>
          <w:rFonts w:ascii="標楷體" w:eastAsia="標楷體" w:hint="eastAsia"/>
        </w:rPr>
        <w:t>六、議決財產之處分。</w:t>
      </w:r>
      <w:r w:rsidRPr="0064492C">
        <w:rPr>
          <w:rFonts w:ascii="標楷體" w:eastAsia="標楷體" w:hint="eastAsia"/>
        </w:rPr>
        <w:cr/>
      </w:r>
      <w:r w:rsidRPr="0064492C">
        <w:rPr>
          <w:rFonts w:ascii="標楷體" w:eastAsia="標楷體"/>
        </w:rPr>
        <w:t xml:space="preserve">   </w:t>
      </w:r>
      <w:r w:rsidRPr="0064492C">
        <w:rPr>
          <w:rFonts w:ascii="標楷體" w:eastAsia="標楷體" w:hint="eastAsia"/>
        </w:rPr>
        <w:t xml:space="preserve">   </w:t>
      </w:r>
      <w:r w:rsidRPr="0064492C">
        <w:rPr>
          <w:rFonts w:ascii="標楷體" w:eastAsia="標楷體"/>
        </w:rPr>
        <w:t xml:space="preserve">    </w:t>
      </w:r>
      <w:r w:rsidRPr="0064492C">
        <w:rPr>
          <w:rFonts w:ascii="標楷體" w:eastAsia="標楷體" w:hint="eastAsia"/>
        </w:rPr>
        <w:t>七、議決團體之解散。</w:t>
      </w:r>
    </w:p>
    <w:p w:rsidR="009E7E04" w:rsidRPr="0064492C" w:rsidRDefault="009E7E04" w:rsidP="009E7E04">
      <w:pPr>
        <w:snapToGrid w:val="0"/>
        <w:ind w:firstLineChars="500" w:firstLine="120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八、發起社員樂捐。</w:t>
      </w:r>
      <w:r w:rsidRPr="0064492C">
        <w:rPr>
          <w:rFonts w:ascii="標楷體" w:eastAsia="標楷體" w:hint="eastAsia"/>
        </w:rPr>
        <w:cr/>
        <w:t xml:space="preserve">   </w:t>
      </w:r>
      <w:r w:rsidRPr="0064492C">
        <w:rPr>
          <w:rFonts w:ascii="標楷體" w:eastAsia="標楷體"/>
        </w:rPr>
        <w:t xml:space="preserve">       </w:t>
      </w:r>
      <w:r w:rsidRPr="0064492C">
        <w:rPr>
          <w:rFonts w:ascii="標楷體" w:eastAsia="標楷體" w:hint="eastAsia"/>
        </w:rPr>
        <w:t>九、與社員權利義務有關之其他重大事項之議決。</w:t>
      </w:r>
    </w:p>
    <w:p w:rsidR="009E7E04" w:rsidRPr="0064492C" w:rsidRDefault="009E7E04" w:rsidP="009E7E04">
      <w:pPr>
        <w:snapToGrid w:val="0"/>
        <w:ind w:left="1200" w:hangingChars="500" w:hanging="120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第十七條</w:t>
      </w:r>
      <w:r w:rsidRPr="0064492C">
        <w:rPr>
          <w:rFonts w:ascii="標楷體" w:eastAsia="標楷體"/>
        </w:rPr>
        <w:t xml:space="preserve">  </w:t>
      </w:r>
      <w:r w:rsidRPr="0064492C">
        <w:rPr>
          <w:rFonts w:ascii="標楷體" w:eastAsia="標楷體" w:hint="eastAsia"/>
        </w:rPr>
        <w:t>本會置社長、副社長各一人，由社員選舉之。下設幹部五人(分行政、活動、文書、總務、美工等組長)，由社長遴選擔任。</w:t>
      </w:r>
    </w:p>
    <w:p w:rsidR="009E7E04" w:rsidRPr="0064492C" w:rsidRDefault="009E7E04" w:rsidP="009E7E04">
      <w:pPr>
        <w:snapToGrid w:val="0"/>
        <w:ind w:left="1200" w:hangingChars="500" w:hanging="120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</w:t>
      </w:r>
      <w:r w:rsidRPr="0064492C">
        <w:rPr>
          <w:rFonts w:ascii="標楷體" w:eastAsia="標楷體"/>
        </w:rPr>
        <w:t xml:space="preserve">        </w:t>
      </w:r>
      <w:r w:rsidRPr="0064492C">
        <w:rPr>
          <w:rFonts w:ascii="標楷體" w:eastAsia="標楷體" w:hint="eastAsia"/>
        </w:rPr>
        <w:t>社長之當選名次，依得票多寡為序，票數相同時，以抽籤定之。</w:t>
      </w:r>
    </w:p>
    <w:p w:rsidR="009E7E04" w:rsidRPr="0064492C" w:rsidRDefault="009E7E04" w:rsidP="009E7E04">
      <w:pPr>
        <w:snapToGrid w:val="0"/>
        <w:ind w:leftChars="500" w:left="120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lastRenderedPageBreak/>
        <w:t>社長出缺時，由副社長遞補，以補足原任者餘留之任期為限。</w:t>
      </w:r>
    </w:p>
    <w:p w:rsidR="009E7E04" w:rsidRPr="0064492C" w:rsidRDefault="009E7E04" w:rsidP="009E7E04">
      <w:pPr>
        <w:snapToGrid w:val="0"/>
        <w:ind w:leftChars="500" w:left="2161" w:hangingChars="400" w:hanging="961"/>
        <w:rPr>
          <w:rFonts w:ascii="標楷體" w:eastAsia="標楷體" w:hint="eastAsia"/>
        </w:rPr>
      </w:pPr>
      <w:r w:rsidRPr="0064492C">
        <w:rPr>
          <w:rFonts w:ascii="標楷體" w:eastAsia="標楷體" w:hint="eastAsia"/>
          <w:b/>
          <w:bCs/>
        </w:rPr>
        <w:t>註</w:t>
      </w:r>
      <w:r w:rsidRPr="0064492C">
        <w:rPr>
          <w:rFonts w:ascii="標楷體" w:eastAsia="標楷體" w:hint="eastAsia"/>
        </w:rPr>
        <w:t>：</w:t>
      </w:r>
      <w:r w:rsidRPr="0064492C">
        <w:rPr>
          <w:rFonts w:ascii="標楷體" w:eastAsia="標楷體" w:hint="eastAsia"/>
          <w:u w:val="single"/>
        </w:rPr>
        <w:t>一、社團社長與副社長應於社員大會上，由全體社員公開選舉產生。</w:t>
      </w:r>
    </w:p>
    <w:p w:rsidR="009E7E04" w:rsidRPr="0064492C" w:rsidRDefault="009E7E04" w:rsidP="009E7E04">
      <w:pPr>
        <w:pStyle w:val="2"/>
        <w:snapToGrid w:val="0"/>
        <w:spacing w:line="240" w:lineRule="auto"/>
        <w:rPr>
          <w:rFonts w:hint="eastAsia"/>
        </w:rPr>
      </w:pPr>
      <w:r w:rsidRPr="0064492C">
        <w:rPr>
          <w:rFonts w:hint="eastAsia"/>
        </w:rPr>
        <w:t>二、社團組織如採內閣制，除社長與副社長應於社員大會上選舉產生外，其他幹部可由社長遴選。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第十八條  社長之職權如下：</w:t>
      </w:r>
      <w:r w:rsidRPr="0064492C">
        <w:rPr>
          <w:rFonts w:ascii="標楷體" w:eastAsia="標楷體" w:hint="eastAsia"/>
        </w:rPr>
        <w:cr/>
        <w:t xml:space="preserve">          一、議決社</w:t>
      </w:r>
      <w:r w:rsidRPr="0064492C">
        <w:rPr>
          <w:rFonts w:ascii="標楷體" w:eastAsia="標楷體" w:hAnsi="Times New Roman" w:hint="eastAsia"/>
        </w:rPr>
        <w:t>員大會之召開事項。</w:t>
      </w:r>
      <w:r w:rsidRPr="0064492C">
        <w:rPr>
          <w:rFonts w:ascii="標楷體" w:eastAsia="標楷體" w:hAnsi="Times New Roman" w:hint="eastAsia"/>
        </w:rPr>
        <w:cr/>
        <w:t xml:space="preserve">          二、審定社員之資格。</w:t>
      </w:r>
      <w:r w:rsidRPr="0064492C">
        <w:rPr>
          <w:rFonts w:ascii="標楷體" w:eastAsia="標楷體" w:hAnsi="Times New Roman" w:hint="eastAsia"/>
        </w:rPr>
        <w:cr/>
        <w:t xml:space="preserve">          三、遴選及聘免幹部。</w:t>
      </w:r>
      <w:r w:rsidRPr="0064492C">
        <w:rPr>
          <w:rFonts w:ascii="標楷體" w:eastAsia="標楷體" w:hAnsi="Times New Roman" w:hint="eastAsia"/>
        </w:rPr>
        <w:cr/>
        <w:t xml:space="preserve">          四、議決幹部之辭職。</w:t>
      </w:r>
      <w:r w:rsidRPr="0064492C">
        <w:rPr>
          <w:rFonts w:ascii="標楷體" w:eastAsia="標楷體" w:hAnsi="Times New Roman" w:hint="eastAsia"/>
        </w:rPr>
        <w:cr/>
        <w:t xml:space="preserve">          五、聘免工作人員。</w:t>
      </w:r>
      <w:r w:rsidRPr="0064492C">
        <w:rPr>
          <w:rFonts w:ascii="標楷體" w:eastAsia="標楷體" w:hAnsi="Times New Roman" w:hint="eastAsia"/>
        </w:rPr>
        <w:cr/>
        <w:t xml:space="preserve">          六、擬定學期工作計畫、報告及預算、決算。</w:t>
      </w:r>
      <w:r w:rsidRPr="0064492C">
        <w:rPr>
          <w:rFonts w:ascii="標楷體" w:eastAsia="標楷體" w:hAnsi="Times New Roman" w:hint="eastAsia"/>
        </w:rPr>
        <w:cr/>
        <w:t xml:space="preserve">          七、其他執行</w:t>
      </w:r>
      <w:r w:rsidRPr="0064492C">
        <w:rPr>
          <w:rFonts w:ascii="標楷體" w:eastAsia="標楷體" w:hint="eastAsia"/>
        </w:rPr>
        <w:t>事項。</w:t>
      </w:r>
      <w:r w:rsidRPr="0064492C">
        <w:rPr>
          <w:rFonts w:ascii="標楷體" w:eastAsia="標楷體" w:hint="eastAsia"/>
        </w:rPr>
        <w:cr/>
        <w:t>第十九條  社長下置副社長一人，由社員大會中選舉產生之。</w:t>
      </w:r>
      <w:r w:rsidRPr="0064492C">
        <w:rPr>
          <w:rFonts w:ascii="標楷體" w:eastAsia="標楷體" w:hint="eastAsia"/>
        </w:rPr>
        <w:cr/>
        <w:t xml:space="preserve">          社長對內綜理會務，對外代表本社，並擔任社員大會主席。</w:t>
      </w:r>
    </w:p>
    <w:p w:rsidR="009E7E04" w:rsidRPr="0064492C" w:rsidRDefault="009E7E04" w:rsidP="009E7E04">
      <w:pPr>
        <w:pStyle w:val="a8"/>
        <w:snapToGrid w:val="0"/>
        <w:ind w:left="1200" w:hangingChars="500" w:hanging="120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應視社務需到社辦公，其因故不能執行職務時，應指定副社長一人代理之，不能指定時，由副社長互推一人代理之。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  <w:bCs/>
        </w:rPr>
        <w:t>第二十條</w:t>
      </w:r>
      <w:r w:rsidRPr="0064492C">
        <w:rPr>
          <w:rFonts w:ascii="標楷體" w:eastAsia="標楷體" w:hint="eastAsia"/>
          <w:b/>
          <w:bCs/>
        </w:rPr>
        <w:t xml:space="preserve">  </w:t>
      </w:r>
      <w:r w:rsidRPr="0064492C">
        <w:rPr>
          <w:rFonts w:ascii="標楷體" w:eastAsia="標楷體" w:hint="eastAsia"/>
        </w:rPr>
        <w:t>各幹部職責如下：</w:t>
      </w:r>
    </w:p>
    <w:p w:rsidR="009E7E04" w:rsidRPr="0064492C" w:rsidRDefault="009E7E04" w:rsidP="009E7E04">
      <w:pPr>
        <w:numPr>
          <w:ilvl w:val="0"/>
          <w:numId w:val="1"/>
        </w:num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副社長：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（一）</w:t>
      </w:r>
      <w:r w:rsidRPr="0064492C">
        <w:rPr>
          <w:rFonts w:ascii="標楷體" w:eastAsia="標楷體" w:hAnsi="標楷體" w:hint="eastAsia"/>
        </w:rPr>
        <w:t>輔佐及協助社長辦理各項社團事務。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（二）若社長缺席，須代理社長之所有職務及出席會議。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（三）督導社內幹部</w:t>
      </w:r>
      <w:r w:rsidRPr="0064492C">
        <w:rPr>
          <w:rFonts w:ascii="標楷體" w:eastAsia="標楷體" w:hAnsi="標楷體" w:hint="eastAsia"/>
        </w:rPr>
        <w:t>推行各項社務工作。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（四）其他臨時交辦事項。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二、行政：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（一）</w:t>
      </w:r>
      <w:r w:rsidRPr="0064492C">
        <w:rPr>
          <w:rFonts w:ascii="標楷體" w:eastAsia="標楷體" w:hAnsi="標楷體" w:cs="新細明體" w:hint="eastAsia"/>
          <w:kern w:val="0"/>
        </w:rPr>
        <w:t>支援各項活動的場地佈置</w:t>
      </w:r>
      <w:r w:rsidRPr="0064492C">
        <w:rPr>
          <w:rFonts w:ascii="標楷體" w:eastAsia="標楷體" w:hAnsi="標楷體" w:hint="eastAsia"/>
        </w:rPr>
        <w:t>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（二）各項大活動之新聞稿。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（三）負責社團各項活動之攝影，以作為社團活動資料保存之用。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（四）負責本社之教學及傳承。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（五）其他臨時交辦事項。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三、活動：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（一）負責校內、外各社團之聯繫活動。</w:t>
      </w:r>
    </w:p>
    <w:p w:rsidR="009E7E04" w:rsidRPr="0064492C" w:rsidRDefault="009E7E04" w:rsidP="009E7E04">
      <w:pPr>
        <w:snapToGrid w:val="0"/>
        <w:rPr>
          <w:rFonts w:ascii="標楷體" w:eastAsia="標楷體" w:hAnsi="標楷體" w:cs="新細明體" w:hint="eastAsia"/>
          <w:kern w:val="0"/>
        </w:rPr>
      </w:pPr>
      <w:r w:rsidRPr="0064492C">
        <w:rPr>
          <w:rFonts w:ascii="標楷體" w:eastAsia="標楷體" w:hint="eastAsia"/>
        </w:rPr>
        <w:t xml:space="preserve">            （二）</w:t>
      </w:r>
      <w:r w:rsidRPr="0064492C">
        <w:rPr>
          <w:rFonts w:ascii="標楷體" w:eastAsia="標楷體" w:hAnsi="標楷體" w:cs="新細明體" w:hint="eastAsia"/>
          <w:kern w:val="0"/>
        </w:rPr>
        <w:t>各項活動之宣傳，張貼海報及拆除。</w:t>
      </w:r>
    </w:p>
    <w:p w:rsidR="009E7E04" w:rsidRPr="0064492C" w:rsidRDefault="009E7E04" w:rsidP="009E7E04">
      <w:pPr>
        <w:snapToGrid w:val="0"/>
        <w:rPr>
          <w:rFonts w:ascii="標楷體" w:eastAsia="標楷體" w:hAnsi="標楷體" w:cs="新細明體" w:hint="eastAsia"/>
          <w:kern w:val="0"/>
        </w:rPr>
      </w:pPr>
      <w:r w:rsidRPr="0064492C">
        <w:rPr>
          <w:rFonts w:ascii="標楷體" w:eastAsia="標楷體" w:hAnsi="標楷體" w:cs="新細明體" w:hint="eastAsia"/>
          <w:kern w:val="0"/>
        </w:rPr>
        <w:t xml:space="preserve">            （三）活動企劃書初稿(供活動申請及會議討論用)及複稿(供活動進行用)。</w:t>
      </w:r>
    </w:p>
    <w:p w:rsidR="009E7E04" w:rsidRPr="0064492C" w:rsidRDefault="009E7E04" w:rsidP="009E7E04">
      <w:pPr>
        <w:snapToGrid w:val="0"/>
        <w:rPr>
          <w:rFonts w:ascii="標楷體" w:eastAsia="標楷體" w:hAnsi="標楷體" w:hint="eastAsia"/>
        </w:rPr>
      </w:pPr>
      <w:r w:rsidRPr="0064492C">
        <w:rPr>
          <w:rFonts w:ascii="標楷體" w:eastAsia="標楷體" w:hAnsi="標楷體" w:cs="新細明體" w:hint="eastAsia"/>
          <w:kern w:val="0"/>
        </w:rPr>
        <w:t xml:space="preserve">            （四）各項活動之推展及帶動</w:t>
      </w:r>
      <w:r w:rsidRPr="0064492C">
        <w:rPr>
          <w:rFonts w:ascii="標楷體" w:eastAsia="標楷體" w:hAnsi="標楷體" w:hint="eastAsia"/>
        </w:rPr>
        <w:t>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Ansi="標楷體" w:hint="eastAsia"/>
        </w:rPr>
        <w:t xml:space="preserve">            （五）</w:t>
      </w:r>
      <w:r w:rsidRPr="0064492C">
        <w:rPr>
          <w:rFonts w:ascii="標楷體" w:eastAsia="標楷體" w:hint="eastAsia"/>
        </w:rPr>
        <w:t>其他臨時交辦事項。</w:t>
      </w:r>
      <w:r w:rsidRPr="0064492C">
        <w:rPr>
          <w:rFonts w:ascii="標楷體" w:eastAsia="標楷體" w:hAnsi="標楷體" w:cs="新細明體" w:hint="eastAsia"/>
          <w:kern w:val="0"/>
        </w:rPr>
        <w:t xml:space="preserve">            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四、文書：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（一）負責社團資料之維護、保管、整理之任務。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（二）聯絡通知社員和撰寫開會紀錄。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（三）社團活動宣傳之製作。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（四）負責社團網頁之製作、更新等。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（五）其他臨時交辦事項。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五、總務：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（一）掌管財務、社產（包括文具、圖書、器材等）。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（二）負責採購所需各項物品。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（三）負責社團內之器械維修、保養及維護。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（四）執行出納、財務報告及公布事項。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（五）其他臨時交辦事項。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lastRenderedPageBreak/>
        <w:t xml:space="preserve">          六、美工：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（一）負責各類海報繪製的工作，如：紅榜單。</w:t>
      </w:r>
    </w:p>
    <w:p w:rsidR="009E7E04" w:rsidRPr="0064492C" w:rsidRDefault="009E7E04" w:rsidP="009E7E04">
      <w:pPr>
        <w:snapToGrid w:val="0"/>
        <w:rPr>
          <w:rFonts w:ascii="標楷體" w:eastAsia="標楷體" w:hAnsi="標楷體" w:cs="新細明體" w:hint="eastAsia"/>
          <w:kern w:val="0"/>
        </w:rPr>
      </w:pPr>
      <w:r w:rsidRPr="0064492C">
        <w:rPr>
          <w:rFonts w:ascii="標楷體" w:eastAsia="標楷體" w:hint="eastAsia"/>
        </w:rPr>
        <w:t xml:space="preserve">            （二）</w:t>
      </w:r>
      <w:r w:rsidRPr="0064492C">
        <w:rPr>
          <w:rFonts w:ascii="標楷體" w:eastAsia="標楷體" w:hAnsi="標楷體" w:cs="新細明體"/>
          <w:kern w:val="0"/>
        </w:rPr>
        <w:t>負責</w:t>
      </w:r>
      <w:r w:rsidRPr="0064492C">
        <w:rPr>
          <w:rFonts w:ascii="標楷體" w:eastAsia="標楷體" w:hAnsi="標楷體" w:cs="新細明體" w:hint="eastAsia"/>
          <w:kern w:val="0"/>
        </w:rPr>
        <w:t>活動場地、</w:t>
      </w:r>
      <w:r w:rsidRPr="0064492C">
        <w:rPr>
          <w:rFonts w:ascii="標楷體" w:eastAsia="標楷體" w:hAnsi="標楷體" w:cs="新細明體"/>
          <w:kern w:val="0"/>
        </w:rPr>
        <w:t>器材之借</w:t>
      </w:r>
      <w:r w:rsidRPr="0064492C">
        <w:rPr>
          <w:rFonts w:ascii="標楷體" w:eastAsia="標楷體" w:hAnsi="標楷體" w:cs="新細明體" w:hint="eastAsia"/>
          <w:kern w:val="0"/>
        </w:rPr>
        <w:t>用</w:t>
      </w:r>
      <w:r w:rsidRPr="0064492C">
        <w:rPr>
          <w:rFonts w:ascii="標楷體" w:eastAsia="標楷體" w:hAnsi="標楷體" w:cs="新細明體"/>
          <w:kern w:val="0"/>
        </w:rPr>
        <w:t>及管理。</w:t>
      </w:r>
    </w:p>
    <w:p w:rsidR="009E7E04" w:rsidRPr="0064492C" w:rsidRDefault="009E7E04" w:rsidP="009E7E04">
      <w:pPr>
        <w:snapToGrid w:val="0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  （三）其他臨時交辦事項。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  <w:bCs/>
        </w:rPr>
      </w:pPr>
      <w:r w:rsidRPr="0064492C">
        <w:rPr>
          <w:rFonts w:ascii="標楷體" w:eastAsia="標楷體" w:hint="eastAsia"/>
          <w:bCs/>
        </w:rPr>
        <w:t>第廿一條  社長之任期一年，連選得連任。社長之連任，以一次為限。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  <w:bCs/>
        </w:rPr>
      </w:pPr>
      <w:r w:rsidRPr="0064492C">
        <w:rPr>
          <w:rFonts w:ascii="標楷體" w:eastAsia="標楷體" w:hint="eastAsia"/>
          <w:bCs/>
        </w:rPr>
        <w:t>第廿二條  社長、副社長及各幹部為無給職。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  <w:bCs/>
        </w:rPr>
      </w:pPr>
      <w:r w:rsidRPr="0064492C">
        <w:rPr>
          <w:rFonts w:ascii="標楷體" w:eastAsia="標楷體" w:hint="eastAsia"/>
          <w:bCs/>
        </w:rPr>
        <w:t>第</w:t>
      </w:r>
      <w:r w:rsidRPr="0064492C">
        <w:rPr>
          <w:rFonts w:ascii="標楷體" w:eastAsia="標楷體" w:hint="eastAsia"/>
        </w:rPr>
        <w:t>廿三</w:t>
      </w:r>
      <w:r w:rsidRPr="0064492C">
        <w:rPr>
          <w:rFonts w:ascii="標楷體" w:eastAsia="標楷體" w:hint="eastAsia"/>
          <w:bCs/>
        </w:rPr>
        <w:t>條</w:t>
      </w:r>
      <w:r w:rsidRPr="0064492C">
        <w:rPr>
          <w:rFonts w:ascii="標楷體" w:eastAsia="標楷體"/>
          <w:bCs/>
        </w:rPr>
        <w:t xml:space="preserve"> </w:t>
      </w:r>
      <w:r w:rsidRPr="0064492C">
        <w:rPr>
          <w:rFonts w:ascii="標楷體" w:eastAsia="標楷體" w:hint="eastAsia"/>
          <w:bCs/>
        </w:rPr>
        <w:t xml:space="preserve"> 社長有下列情事之一者，應即解任：</w:t>
      </w:r>
    </w:p>
    <w:p w:rsidR="009E7E04" w:rsidRDefault="009E7E04" w:rsidP="009E7E04">
      <w:pPr>
        <w:pStyle w:val="a8"/>
        <w:snapToGrid w:val="0"/>
        <w:rPr>
          <w:rFonts w:ascii="標楷體" w:eastAsia="標楷體" w:hint="eastAsia"/>
          <w:bCs/>
        </w:rPr>
      </w:pPr>
      <w:r w:rsidRPr="0064492C">
        <w:rPr>
          <w:rFonts w:ascii="標楷體" w:eastAsia="標楷體" w:hint="eastAsia"/>
          <w:bCs/>
        </w:rPr>
        <w:t xml:space="preserve">          一、喪失社員資格者。</w:t>
      </w:r>
      <w:r w:rsidRPr="0064492C">
        <w:rPr>
          <w:rFonts w:ascii="標楷體" w:eastAsia="標楷體" w:hint="eastAsia"/>
          <w:bCs/>
        </w:rPr>
        <w:cr/>
        <w:t xml:space="preserve">          二、因故辭職經幹部會決議通過者。</w:t>
      </w:r>
      <w:r w:rsidRPr="0064492C">
        <w:rPr>
          <w:rFonts w:ascii="標楷體" w:eastAsia="標楷體" w:hint="eastAsia"/>
          <w:bCs/>
        </w:rPr>
        <w:cr/>
        <w:t xml:space="preserve">          三、被罷免或撤免者。</w:t>
      </w:r>
      <w:r w:rsidRPr="0064492C">
        <w:rPr>
          <w:rFonts w:ascii="標楷體" w:eastAsia="標楷體" w:hint="eastAsia"/>
          <w:bCs/>
        </w:rPr>
        <w:cr/>
        <w:t xml:space="preserve">          四、受停權處分期間逾任期二分之一者。</w:t>
      </w:r>
    </w:p>
    <w:p w:rsidR="009E7E04" w:rsidRPr="0064492C" w:rsidRDefault="009E7E04" w:rsidP="009E7E04">
      <w:pPr>
        <w:pStyle w:val="a8"/>
        <w:snapToGrid w:val="0"/>
        <w:rPr>
          <w:rFonts w:ascii="標楷體" w:eastAsia="標楷體" w:hint="eastAsia"/>
          <w:bCs/>
        </w:rPr>
      </w:pPr>
      <w:r w:rsidRPr="0064492C">
        <w:rPr>
          <w:rFonts w:ascii="標楷體" w:eastAsia="標楷體" w:hint="eastAsia"/>
        </w:rPr>
        <w:t xml:space="preserve">第廿四條  </w:t>
      </w:r>
      <w:r w:rsidRPr="00DD2E2B">
        <w:rPr>
          <w:rFonts w:ascii="標楷體" w:eastAsia="標楷體" w:hint="eastAsia"/>
        </w:rPr>
        <w:t>本社</w:t>
      </w:r>
      <w:r w:rsidRPr="00DD2E2B">
        <w:rPr>
          <w:rFonts w:ascii="標楷體" w:eastAsia="標楷體" w:hint="eastAsia"/>
          <w:b/>
        </w:rPr>
        <w:t>社團組織架構圖</w:t>
      </w:r>
      <w:r w:rsidRPr="00DD2E2B">
        <w:rPr>
          <w:rFonts w:ascii="標楷體" w:eastAsia="標楷體" w:hint="eastAsia"/>
        </w:rPr>
        <w:t>如附件所示</w:t>
      </w:r>
      <w:r>
        <w:rPr>
          <w:rFonts w:ascii="標楷體" w:eastAsia="標楷體" w:hint="eastAsia"/>
        </w:rPr>
        <w:t>。</w:t>
      </w:r>
    </w:p>
    <w:p w:rsidR="009E7E04" w:rsidRPr="0064492C" w:rsidRDefault="009E7E04" w:rsidP="009E7E04">
      <w:pPr>
        <w:pStyle w:val="a8"/>
        <w:snapToGrid w:val="0"/>
        <w:jc w:val="center"/>
        <w:rPr>
          <w:rFonts w:ascii="標楷體" w:eastAsia="標楷體" w:hint="eastAsia"/>
          <w:b/>
          <w:bCs/>
          <w:sz w:val="32"/>
        </w:rPr>
      </w:pPr>
      <w:r w:rsidRPr="0064492C">
        <w:rPr>
          <w:rFonts w:ascii="標楷體" w:eastAsia="標楷體" w:hint="eastAsia"/>
          <w:b/>
          <w:bCs/>
          <w:sz w:val="32"/>
        </w:rPr>
        <w:t>第</w:t>
      </w:r>
      <w:r>
        <w:rPr>
          <w:rFonts w:ascii="標楷體" w:eastAsia="標楷體" w:hint="eastAsia"/>
          <w:b/>
          <w:bCs/>
          <w:sz w:val="32"/>
        </w:rPr>
        <w:t xml:space="preserve"> </w:t>
      </w:r>
      <w:r w:rsidRPr="0064492C">
        <w:rPr>
          <w:rFonts w:ascii="標楷體" w:eastAsia="標楷體" w:hint="eastAsia"/>
          <w:b/>
          <w:bCs/>
          <w:sz w:val="32"/>
        </w:rPr>
        <w:t>四</w:t>
      </w:r>
      <w:r>
        <w:rPr>
          <w:rFonts w:ascii="標楷體" w:eastAsia="標楷體" w:hint="eastAsia"/>
          <w:b/>
          <w:bCs/>
          <w:sz w:val="32"/>
        </w:rPr>
        <w:t xml:space="preserve"> </w:t>
      </w:r>
      <w:r w:rsidRPr="0064492C">
        <w:rPr>
          <w:rFonts w:ascii="標楷體" w:eastAsia="標楷體" w:hint="eastAsia"/>
          <w:b/>
          <w:bCs/>
          <w:sz w:val="32"/>
        </w:rPr>
        <w:t>章 會 議</w:t>
      </w:r>
    </w:p>
    <w:p w:rsidR="009E7E04" w:rsidRDefault="009E7E04" w:rsidP="009E7E04">
      <w:pPr>
        <w:pStyle w:val="a8"/>
        <w:snapToGrid w:val="0"/>
        <w:ind w:left="1200" w:hangingChars="500" w:hanging="120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第廿五條  </w:t>
      </w:r>
      <w:r>
        <w:rPr>
          <w:rFonts w:ascii="標楷體" w:eastAsia="標楷體" w:hint="eastAsia"/>
        </w:rPr>
        <w:t>本社會議概分為社員大會、幹部會議及活動會議。</w:t>
      </w:r>
    </w:p>
    <w:p w:rsidR="009E7E04" w:rsidRPr="0064492C" w:rsidRDefault="009E7E04" w:rsidP="009E7E04">
      <w:pPr>
        <w:pStyle w:val="a8"/>
        <w:snapToGrid w:val="0"/>
        <w:ind w:left="1200" w:hangingChars="500" w:hanging="120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第廿六條  </w:t>
      </w:r>
      <w:r w:rsidRPr="0064492C">
        <w:rPr>
          <w:rFonts w:ascii="標楷體" w:eastAsia="標楷體" w:hint="eastAsia"/>
          <w:b/>
        </w:rPr>
        <w:t>社員大會</w:t>
      </w:r>
      <w:r w:rsidRPr="0064492C">
        <w:rPr>
          <w:rFonts w:ascii="標楷體" w:eastAsia="標楷體" w:hint="eastAsia"/>
        </w:rPr>
        <w:t>，分定期會議與臨時會議二種，由社長召集，召集時應於七日前以書面通知之。</w:t>
      </w:r>
    </w:p>
    <w:p w:rsidR="009E7E04" w:rsidRPr="0064492C" w:rsidRDefault="009E7E04" w:rsidP="009E7E04">
      <w:pPr>
        <w:pStyle w:val="a8"/>
        <w:snapToGrid w:val="0"/>
        <w:ind w:leftChars="500" w:left="120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定期會議每學期召開二次(期初與期末)；臨時會議於社長認為必要，或經社員五分之一以上之請求時召開之。</w:t>
      </w:r>
    </w:p>
    <w:p w:rsidR="009E7E04" w:rsidRPr="0064492C" w:rsidRDefault="009E7E04" w:rsidP="009E7E04">
      <w:pPr>
        <w:pStyle w:val="a8"/>
        <w:snapToGrid w:val="0"/>
        <w:ind w:left="1200" w:hangingChars="500" w:hanging="120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第廿七條  社員不能出席社員大會時，得以書面委託其他社員代理，每一社員以代理一人為限。</w:t>
      </w:r>
    </w:p>
    <w:p w:rsidR="009E7E04" w:rsidRPr="0064492C" w:rsidRDefault="009E7E04" w:rsidP="009E7E04">
      <w:pPr>
        <w:pStyle w:val="a8"/>
        <w:snapToGrid w:val="0"/>
        <w:ind w:left="1200" w:hangingChars="500" w:hanging="120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第廿八條  社員大會之決議，以社員過半數之出席，出席人數過半數或較多數之同意行之。但下列事項之決議，以出席人數三分之二以上同意行之。</w:t>
      </w:r>
    </w:p>
    <w:p w:rsidR="009E7E04" w:rsidRPr="0064492C" w:rsidRDefault="009E7E04" w:rsidP="009E7E04">
      <w:pPr>
        <w:pStyle w:val="a8"/>
        <w:snapToGrid w:val="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一、章程之訂定與變更。</w:t>
      </w:r>
      <w:r w:rsidRPr="0064492C">
        <w:rPr>
          <w:rFonts w:ascii="標楷體" w:eastAsia="標楷體" w:hint="eastAsia"/>
        </w:rPr>
        <w:cr/>
        <w:t xml:space="preserve">          二、社員之除名。</w:t>
      </w:r>
      <w:r w:rsidRPr="0064492C">
        <w:rPr>
          <w:rFonts w:ascii="標楷體" w:eastAsia="標楷體" w:hint="eastAsia"/>
        </w:rPr>
        <w:cr/>
        <w:t xml:space="preserve">          三、幹部之罷免。</w:t>
      </w:r>
      <w:r w:rsidRPr="0064492C">
        <w:rPr>
          <w:rFonts w:ascii="標楷體" w:eastAsia="標楷體" w:hint="eastAsia"/>
        </w:rPr>
        <w:cr/>
        <w:t xml:space="preserve">          四、財產之處分。</w:t>
      </w:r>
      <w:r w:rsidRPr="0064492C">
        <w:rPr>
          <w:rFonts w:ascii="標楷體" w:eastAsia="標楷體" w:hint="eastAsia"/>
        </w:rPr>
        <w:cr/>
        <w:t xml:space="preserve">          五、團體之解散。</w:t>
      </w:r>
      <w:r w:rsidRPr="0064492C">
        <w:rPr>
          <w:rFonts w:ascii="標楷體" w:eastAsia="標楷體" w:hint="eastAsia"/>
        </w:rPr>
        <w:cr/>
        <w:t xml:space="preserve">          六、其他與會員權利義務有關之重大事項。</w:t>
      </w:r>
    </w:p>
    <w:p w:rsidR="009E7E04" w:rsidRPr="0064492C" w:rsidRDefault="009E7E04" w:rsidP="009E7E04">
      <w:pPr>
        <w:pStyle w:val="a8"/>
        <w:snapToGrid w:val="0"/>
        <w:ind w:left="1200" w:hangingChars="500" w:hanging="120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第廿九條</w:t>
      </w:r>
      <w:r>
        <w:rPr>
          <w:rFonts w:ascii="標楷體" w:eastAsia="標楷體" w:hint="eastAsia"/>
        </w:rPr>
        <w:t xml:space="preserve">  </w:t>
      </w:r>
      <w:r w:rsidRPr="0064492C">
        <w:rPr>
          <w:rFonts w:ascii="標楷體" w:eastAsia="標楷體" w:hint="eastAsia"/>
        </w:rPr>
        <w:t>幹部會議每週或每二週召開一次，必要時得召開臨時會議。</w:t>
      </w:r>
    </w:p>
    <w:p w:rsidR="009E7E04" w:rsidRPr="0064492C" w:rsidRDefault="009E7E04" w:rsidP="009E7E04">
      <w:pPr>
        <w:pStyle w:val="a8"/>
        <w:snapToGrid w:val="0"/>
        <w:ind w:left="1200" w:hangingChars="500" w:hanging="120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</w:t>
      </w:r>
      <w:r>
        <w:rPr>
          <w:rFonts w:ascii="標楷體" w:eastAsia="標楷體" w:hint="eastAsia"/>
        </w:rPr>
        <w:t xml:space="preserve"> </w:t>
      </w:r>
      <w:r w:rsidRPr="0064492C">
        <w:rPr>
          <w:rFonts w:ascii="標楷體" w:eastAsia="標楷體" w:hint="eastAsia"/>
        </w:rPr>
        <w:t>卅</w:t>
      </w:r>
      <w:r>
        <w:rPr>
          <w:rFonts w:ascii="標楷體" w:eastAsia="標楷體" w:hint="eastAsia"/>
        </w:rPr>
        <w:t xml:space="preserve"> </w:t>
      </w:r>
      <w:r w:rsidRPr="0064492C">
        <w:rPr>
          <w:rFonts w:ascii="標楷體" w:eastAsia="標楷體" w:hint="eastAsia"/>
        </w:rPr>
        <w:t>條  社團幹部不得委託出席幹部會議，連續三次無故缺席幹部會議者，視同辭職。</w:t>
      </w:r>
    </w:p>
    <w:p w:rsidR="009E7E04" w:rsidRPr="0064492C" w:rsidRDefault="009E7E04" w:rsidP="009E7E04">
      <w:pPr>
        <w:pStyle w:val="a8"/>
        <w:snapToGrid w:val="0"/>
        <w:ind w:left="1200" w:hangingChars="500" w:hanging="120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第卅</w:t>
      </w:r>
      <w:r>
        <w:rPr>
          <w:rFonts w:ascii="標楷體" w:eastAsia="標楷體" w:hint="eastAsia"/>
        </w:rPr>
        <w:t>一</w:t>
      </w:r>
      <w:r w:rsidRPr="0064492C">
        <w:rPr>
          <w:rFonts w:ascii="標楷體" w:eastAsia="標楷體" w:hint="eastAsia"/>
        </w:rPr>
        <w:t>條  本社應於召開社員大會七日前將會議種類、時間、地點連同議程函報課外活動指導組備查。</w:t>
      </w:r>
    </w:p>
    <w:p w:rsidR="009E7E04" w:rsidRDefault="009E7E04" w:rsidP="009E7E04">
      <w:pPr>
        <w:pStyle w:val="a8"/>
        <w:snapToGrid w:val="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 xml:space="preserve">          會議紀錄應於閉會後十五日內函報課外活動指導組備查。</w:t>
      </w:r>
    </w:p>
    <w:p w:rsidR="009E7E04" w:rsidRPr="00DD2E2B" w:rsidRDefault="009E7E04" w:rsidP="009E7E04">
      <w:pPr>
        <w:pStyle w:val="a8"/>
        <w:snapToGrid w:val="0"/>
        <w:ind w:left="1200" w:hangingChars="500" w:hanging="120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第卅</w:t>
      </w:r>
      <w:r>
        <w:rPr>
          <w:rFonts w:ascii="標楷體" w:eastAsia="標楷體" w:hint="eastAsia"/>
        </w:rPr>
        <w:t>二</w:t>
      </w:r>
      <w:r w:rsidRPr="0064492C">
        <w:rPr>
          <w:rFonts w:ascii="標楷體" w:eastAsia="標楷體" w:hint="eastAsia"/>
        </w:rPr>
        <w:t xml:space="preserve">條  </w:t>
      </w:r>
      <w:r>
        <w:rPr>
          <w:rFonts w:ascii="標楷體" w:eastAsia="標楷體" w:hint="eastAsia"/>
        </w:rPr>
        <w:t>活動會議</w:t>
      </w:r>
      <w:r w:rsidRPr="00DD2E2B">
        <w:rPr>
          <w:rFonts w:ascii="標楷體" w:eastAsia="標楷體" w:hint="eastAsia"/>
        </w:rPr>
        <w:t>由該活動負責人召集相關人員，依活動籌備申請、辦理情形及活動檢討等開會討論。</w:t>
      </w:r>
    </w:p>
    <w:p w:rsidR="009E7E04" w:rsidRPr="00DD2E2B" w:rsidRDefault="009E7E04" w:rsidP="009E7E04">
      <w:pPr>
        <w:pStyle w:val="a8"/>
        <w:snapToGrid w:val="0"/>
        <w:jc w:val="center"/>
        <w:rPr>
          <w:rFonts w:ascii="標楷體" w:eastAsia="標楷體"/>
          <w:b/>
          <w:bCs/>
          <w:sz w:val="32"/>
        </w:rPr>
      </w:pPr>
      <w:r w:rsidRPr="00DD2E2B">
        <w:rPr>
          <w:rFonts w:ascii="標楷體" w:eastAsia="標楷體" w:hint="eastAsia"/>
          <w:b/>
          <w:bCs/>
          <w:sz w:val="32"/>
        </w:rPr>
        <w:t>第 五 章  選舉與罷免</w:t>
      </w:r>
    </w:p>
    <w:p w:rsidR="009E7E04" w:rsidRPr="00DD2E2B" w:rsidRDefault="009E7E04" w:rsidP="009E7E04">
      <w:pPr>
        <w:pStyle w:val="a8"/>
        <w:snapToGrid w:val="0"/>
        <w:jc w:val="both"/>
        <w:rPr>
          <w:rFonts w:ascii="標楷體" w:eastAsia="標楷體"/>
        </w:rPr>
      </w:pPr>
      <w:r w:rsidRPr="00DD2E2B">
        <w:rPr>
          <w:rFonts w:ascii="標楷體" w:eastAsia="標楷體" w:hint="eastAsia"/>
        </w:rPr>
        <w:t>第</w:t>
      </w:r>
      <w:r w:rsidRPr="0064492C">
        <w:rPr>
          <w:rFonts w:ascii="標楷體" w:eastAsia="標楷體" w:hint="eastAsia"/>
        </w:rPr>
        <w:t>卅</w:t>
      </w:r>
      <w:r>
        <w:rPr>
          <w:rFonts w:ascii="標楷體" w:eastAsia="標楷體" w:hint="eastAsia"/>
        </w:rPr>
        <w:t>三</w:t>
      </w:r>
      <w:r w:rsidRPr="00DD2E2B">
        <w:rPr>
          <w:rFonts w:ascii="標楷體" w:eastAsia="標楷體" w:hint="eastAsia"/>
        </w:rPr>
        <w:t>條  社員入社半年(含)以上，方可參加社團負責人或幹部選舉。</w:t>
      </w:r>
    </w:p>
    <w:p w:rsidR="009E7E04" w:rsidRPr="00DD2E2B" w:rsidRDefault="009E7E04" w:rsidP="009E7E04">
      <w:pPr>
        <w:pStyle w:val="a8"/>
        <w:snapToGrid w:val="0"/>
        <w:ind w:left="1440" w:hangingChars="600" w:hanging="1440"/>
        <w:jc w:val="both"/>
        <w:rPr>
          <w:rFonts w:ascii="標楷體" w:eastAsia="標楷體"/>
        </w:rPr>
      </w:pPr>
      <w:r w:rsidRPr="00DD2E2B">
        <w:rPr>
          <w:rFonts w:ascii="標楷體" w:eastAsia="標楷體" w:hint="eastAsia"/>
        </w:rPr>
        <w:t>第</w:t>
      </w:r>
      <w:r w:rsidRPr="0064492C">
        <w:rPr>
          <w:rFonts w:ascii="標楷體" w:eastAsia="標楷體" w:hint="eastAsia"/>
        </w:rPr>
        <w:t>卅</w:t>
      </w:r>
      <w:r>
        <w:rPr>
          <w:rFonts w:ascii="標楷體" w:eastAsia="標楷體" w:hint="eastAsia"/>
        </w:rPr>
        <w:t>四</w:t>
      </w:r>
      <w:r w:rsidRPr="00DD2E2B">
        <w:rPr>
          <w:rFonts w:ascii="標楷體" w:eastAsia="標楷體" w:hint="eastAsia"/>
        </w:rPr>
        <w:t>條  社長任期滿一年後方可改選下屆社長，因特殊情形者，得緊急召開幹部會議，由指導老師或其他幹部提名適當人選，並提案送社團幹部會議討論決定。</w:t>
      </w:r>
    </w:p>
    <w:p w:rsidR="009E7E04" w:rsidRPr="00DD2E2B" w:rsidRDefault="009E7E04" w:rsidP="009E7E04">
      <w:pPr>
        <w:pStyle w:val="a8"/>
        <w:snapToGrid w:val="0"/>
        <w:rPr>
          <w:rFonts w:ascii="標楷體" w:eastAsia="標楷體"/>
        </w:rPr>
      </w:pPr>
      <w:r w:rsidRPr="00DD2E2B">
        <w:rPr>
          <w:rFonts w:ascii="標楷體" w:eastAsia="標楷體" w:hint="eastAsia"/>
        </w:rPr>
        <w:t>第</w:t>
      </w:r>
      <w:r w:rsidRPr="0064492C">
        <w:rPr>
          <w:rFonts w:ascii="標楷體" w:eastAsia="標楷體" w:hint="eastAsia"/>
        </w:rPr>
        <w:t>卅</w:t>
      </w:r>
      <w:r>
        <w:rPr>
          <w:rFonts w:ascii="標楷體" w:eastAsia="標楷體" w:hint="eastAsia"/>
        </w:rPr>
        <w:t>五</w:t>
      </w:r>
      <w:r w:rsidRPr="00DD2E2B">
        <w:rPr>
          <w:rFonts w:ascii="標楷體" w:eastAsia="標楷體" w:hint="eastAsia"/>
        </w:rPr>
        <w:t>條  社員大會中選舉幹部採舉手表決方式選舉</w:t>
      </w:r>
    </w:p>
    <w:p w:rsidR="009E7E04" w:rsidRPr="00DD2E2B" w:rsidRDefault="009E7E04" w:rsidP="009E7E04">
      <w:pPr>
        <w:pStyle w:val="a8"/>
        <w:numPr>
          <w:ilvl w:val="0"/>
          <w:numId w:val="3"/>
        </w:numPr>
        <w:snapToGrid w:val="0"/>
        <w:jc w:val="both"/>
        <w:rPr>
          <w:rFonts w:ascii="標楷體" w:eastAsia="標楷體"/>
        </w:rPr>
      </w:pPr>
      <w:r w:rsidRPr="00DD2E2B">
        <w:rPr>
          <w:rFonts w:ascii="標楷體" w:eastAsia="標楷體" w:hint="eastAsia"/>
        </w:rPr>
        <w:t>社長得先經由幹部會議討論，選出較為適合之人員數名，再送交社員大會舉手表決。</w:t>
      </w:r>
    </w:p>
    <w:p w:rsidR="009E7E04" w:rsidRPr="00DD2E2B" w:rsidRDefault="009E7E04" w:rsidP="009E7E04">
      <w:pPr>
        <w:pStyle w:val="a8"/>
        <w:numPr>
          <w:ilvl w:val="0"/>
          <w:numId w:val="3"/>
        </w:numPr>
        <w:snapToGrid w:val="0"/>
        <w:jc w:val="both"/>
        <w:rPr>
          <w:rFonts w:ascii="標楷體" w:eastAsia="標楷體"/>
        </w:rPr>
      </w:pPr>
      <w:r w:rsidRPr="00DD2E2B">
        <w:rPr>
          <w:rFonts w:ascii="標楷體" w:eastAsia="標楷體" w:hint="eastAsia"/>
        </w:rPr>
        <w:t>其餘幹部則於社員大會中由全體社員推舉。</w:t>
      </w:r>
    </w:p>
    <w:p w:rsidR="009E7E04" w:rsidRPr="00DD2E2B" w:rsidRDefault="009E7E04" w:rsidP="009E7E04">
      <w:pPr>
        <w:pStyle w:val="a8"/>
        <w:numPr>
          <w:ilvl w:val="0"/>
          <w:numId w:val="3"/>
        </w:numPr>
        <w:snapToGrid w:val="0"/>
        <w:jc w:val="both"/>
        <w:rPr>
          <w:rFonts w:ascii="標楷體" w:eastAsia="標楷體"/>
        </w:rPr>
      </w:pPr>
      <w:r w:rsidRPr="00DD2E2B">
        <w:rPr>
          <w:rFonts w:ascii="標楷體" w:eastAsia="標楷體" w:hint="eastAsia"/>
        </w:rPr>
        <w:t>若票選人數未達二分之ㄧ，則重新發表政見後再重新舉手表決。</w:t>
      </w:r>
    </w:p>
    <w:p w:rsidR="009E7E04" w:rsidRPr="00DD2E2B" w:rsidRDefault="009E7E04" w:rsidP="009E7E04">
      <w:pPr>
        <w:pStyle w:val="a8"/>
        <w:snapToGrid w:val="0"/>
        <w:jc w:val="both"/>
        <w:rPr>
          <w:rFonts w:ascii="標楷體" w:eastAsia="標楷體"/>
        </w:rPr>
      </w:pPr>
      <w:r w:rsidRPr="00DD2E2B">
        <w:rPr>
          <w:rFonts w:ascii="標楷體" w:eastAsia="標楷體" w:hint="eastAsia"/>
        </w:rPr>
        <w:t>第</w:t>
      </w:r>
      <w:r w:rsidRPr="0064492C">
        <w:rPr>
          <w:rFonts w:ascii="標楷體" w:eastAsia="標楷體" w:hint="eastAsia"/>
        </w:rPr>
        <w:t>卅</w:t>
      </w:r>
      <w:r>
        <w:rPr>
          <w:rFonts w:ascii="標楷體" w:eastAsia="標楷體" w:hint="eastAsia"/>
        </w:rPr>
        <w:t>六</w:t>
      </w:r>
      <w:r w:rsidRPr="00DD2E2B">
        <w:rPr>
          <w:rFonts w:ascii="標楷體" w:eastAsia="標楷體" w:hint="eastAsia"/>
        </w:rPr>
        <w:t>條  罷免幹部需經由社員大會決議</w:t>
      </w:r>
    </w:p>
    <w:p w:rsidR="009E7E04" w:rsidRPr="00DD2E2B" w:rsidRDefault="009E7E04" w:rsidP="009E7E04">
      <w:pPr>
        <w:pStyle w:val="a8"/>
        <w:numPr>
          <w:ilvl w:val="0"/>
          <w:numId w:val="4"/>
        </w:numPr>
        <w:snapToGrid w:val="0"/>
        <w:jc w:val="both"/>
        <w:rPr>
          <w:rFonts w:ascii="標楷體" w:eastAsia="標楷體"/>
        </w:rPr>
      </w:pPr>
      <w:r w:rsidRPr="00DD2E2B">
        <w:rPr>
          <w:rFonts w:ascii="標楷體" w:eastAsia="標楷體" w:hint="eastAsia"/>
        </w:rPr>
        <w:t>社長、副社長之罷免案，經三分之二以上社員連署，且必須有三位以上之</w:t>
      </w:r>
      <w:r w:rsidRPr="00DD2E2B">
        <w:rPr>
          <w:rFonts w:ascii="標楷體" w:eastAsia="標楷體" w:hint="eastAsia"/>
        </w:rPr>
        <w:lastRenderedPageBreak/>
        <w:t>現任幹部簽署或提案，應通知指導老師及學務處課外活動指導組，依組織章程召開臨時社員大會，由連署之社員推派一人擔任主席，達出席人數三分之二以上同意者，依規定程序決議罷免之。</w:t>
      </w:r>
    </w:p>
    <w:p w:rsidR="009E7E04" w:rsidRPr="00DD2E2B" w:rsidRDefault="009E7E04" w:rsidP="009E7E04">
      <w:pPr>
        <w:pStyle w:val="a8"/>
        <w:numPr>
          <w:ilvl w:val="0"/>
          <w:numId w:val="4"/>
        </w:numPr>
        <w:snapToGrid w:val="0"/>
        <w:jc w:val="both"/>
        <w:rPr>
          <w:rFonts w:ascii="標楷體" w:eastAsia="標楷體"/>
        </w:rPr>
      </w:pPr>
      <w:r w:rsidRPr="00DD2E2B">
        <w:rPr>
          <w:rFonts w:ascii="標楷體" w:eastAsia="標楷體" w:hint="eastAsia"/>
        </w:rPr>
        <w:t>除社長、副社長外之幹部罷免案：經二分之一以上社員連署或提案，應即通知指導老師及學務處課外活動指導組，依組織章程召開臨時社員大會，由連署之社員推派一人擔任主席，達出席人數三分之二以上同意者，經社員大會決議罷免之。</w:t>
      </w:r>
    </w:p>
    <w:p w:rsidR="009E7E04" w:rsidRPr="00DD2E2B" w:rsidRDefault="009E7E04" w:rsidP="009E7E04">
      <w:pPr>
        <w:pStyle w:val="a8"/>
        <w:numPr>
          <w:ilvl w:val="0"/>
          <w:numId w:val="4"/>
        </w:numPr>
        <w:snapToGrid w:val="0"/>
        <w:jc w:val="both"/>
        <w:rPr>
          <w:rFonts w:ascii="標楷體" w:eastAsia="標楷體"/>
        </w:rPr>
      </w:pPr>
      <w:r w:rsidRPr="00DD2E2B">
        <w:rPr>
          <w:rFonts w:ascii="標楷體" w:eastAsia="標楷體" w:hint="eastAsia"/>
        </w:rPr>
        <w:t>經罷免之幹部，不得再提名參選幹部。</w:t>
      </w:r>
    </w:p>
    <w:p w:rsidR="009E7E04" w:rsidRDefault="009E7E04" w:rsidP="009E7E04">
      <w:pPr>
        <w:pStyle w:val="a8"/>
        <w:snapToGrid w:val="0"/>
        <w:jc w:val="both"/>
        <w:rPr>
          <w:rFonts w:ascii="標楷體" w:eastAsia="標楷體" w:hint="eastAsia"/>
        </w:rPr>
      </w:pPr>
      <w:r w:rsidRPr="00DD2E2B">
        <w:rPr>
          <w:rFonts w:ascii="標楷體" w:eastAsia="標楷體" w:hint="eastAsia"/>
        </w:rPr>
        <w:t>第</w:t>
      </w:r>
      <w:r w:rsidRPr="0064492C">
        <w:rPr>
          <w:rFonts w:ascii="標楷體" w:eastAsia="標楷體" w:hint="eastAsia"/>
        </w:rPr>
        <w:t>卅</w:t>
      </w:r>
      <w:r>
        <w:rPr>
          <w:rFonts w:ascii="標楷體" w:eastAsia="標楷體" w:hint="eastAsia"/>
        </w:rPr>
        <w:t>七</w:t>
      </w:r>
      <w:r w:rsidRPr="00DD2E2B">
        <w:rPr>
          <w:rFonts w:ascii="標楷體" w:eastAsia="標楷體" w:hint="eastAsia"/>
        </w:rPr>
        <w:t>條  本社社長、副社長與社團幹部任期均為一年；社長連選得連任一次。</w:t>
      </w:r>
    </w:p>
    <w:p w:rsidR="009E7E04" w:rsidRPr="00907DC3" w:rsidRDefault="009E7E04" w:rsidP="009E7E04">
      <w:pPr>
        <w:pStyle w:val="a8"/>
        <w:snapToGrid w:val="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</w:t>
      </w:r>
      <w:r w:rsidRPr="0064492C">
        <w:rPr>
          <w:rFonts w:ascii="標楷體" w:eastAsia="標楷體" w:hint="eastAsia"/>
        </w:rPr>
        <w:t>卅</w:t>
      </w:r>
      <w:r>
        <w:rPr>
          <w:rFonts w:ascii="標楷體" w:eastAsia="標楷體" w:hint="eastAsia"/>
        </w:rPr>
        <w:t>八條  若由其他不足部分選舉及罷免辦法另訂之。</w:t>
      </w:r>
    </w:p>
    <w:p w:rsidR="009E7E04" w:rsidRPr="00DD2E2B" w:rsidRDefault="009E7E04" w:rsidP="009E7E04">
      <w:pPr>
        <w:pStyle w:val="a8"/>
        <w:snapToGrid w:val="0"/>
        <w:jc w:val="both"/>
        <w:rPr>
          <w:rFonts w:ascii="標楷體" w:eastAsia="標楷體" w:hint="eastAsia"/>
        </w:rPr>
      </w:pPr>
    </w:p>
    <w:p w:rsidR="009E7E04" w:rsidRPr="0064492C" w:rsidRDefault="009E7E04" w:rsidP="009E7E04">
      <w:pPr>
        <w:pStyle w:val="a8"/>
        <w:snapToGrid w:val="0"/>
        <w:jc w:val="center"/>
        <w:rPr>
          <w:rFonts w:ascii="標楷體" w:eastAsia="標楷體" w:hint="eastAsia"/>
          <w:b/>
          <w:bCs/>
          <w:sz w:val="32"/>
        </w:rPr>
      </w:pPr>
      <w:r w:rsidRPr="0064492C">
        <w:rPr>
          <w:rFonts w:ascii="標楷體" w:eastAsia="標楷體" w:hint="eastAsia"/>
          <w:b/>
          <w:bCs/>
          <w:sz w:val="32"/>
        </w:rPr>
        <w:t>第</w:t>
      </w:r>
      <w:r>
        <w:rPr>
          <w:rFonts w:ascii="標楷體" w:eastAsia="標楷體" w:hint="eastAsia"/>
          <w:b/>
          <w:bCs/>
          <w:sz w:val="32"/>
        </w:rPr>
        <w:t xml:space="preserve"> 六 </w:t>
      </w:r>
      <w:r w:rsidRPr="0064492C">
        <w:rPr>
          <w:rFonts w:ascii="標楷體" w:eastAsia="標楷體" w:hint="eastAsia"/>
          <w:b/>
          <w:bCs/>
          <w:sz w:val="32"/>
        </w:rPr>
        <w:t>章 經費及會計</w:t>
      </w:r>
    </w:p>
    <w:p w:rsidR="009E7E04" w:rsidRPr="0064492C" w:rsidRDefault="009E7E04" w:rsidP="009E7E04">
      <w:pPr>
        <w:pStyle w:val="a8"/>
        <w:snapToGrid w:val="0"/>
        <w:ind w:left="1200" w:hangingChars="500" w:hanging="120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第卅</w:t>
      </w:r>
      <w:r>
        <w:rPr>
          <w:rFonts w:ascii="標楷體" w:eastAsia="標楷體" w:hint="eastAsia"/>
        </w:rPr>
        <w:t>九</w:t>
      </w:r>
      <w:r w:rsidRPr="0064492C">
        <w:rPr>
          <w:rFonts w:ascii="標楷體" w:eastAsia="標楷體" w:hint="eastAsia"/>
        </w:rPr>
        <w:t>條  本社經費來源如下，</w:t>
      </w:r>
      <w:r w:rsidRPr="00DD2E2B">
        <w:rPr>
          <w:rFonts w:ascii="標楷體" w:eastAsia="標楷體" w:hint="eastAsia"/>
        </w:rPr>
        <w:t>為能有效控管社團財務與經費，</w:t>
      </w:r>
      <w:r w:rsidRPr="00DD2E2B">
        <w:rPr>
          <w:rFonts w:ascii="標楷體" w:eastAsia="標楷體" w:hint="eastAsia"/>
          <w:b/>
        </w:rPr>
        <w:t>社團財務管理辦法另訂之</w:t>
      </w:r>
      <w:r w:rsidRPr="00DD2E2B">
        <w:rPr>
          <w:rFonts w:ascii="標楷體" w:eastAsia="標楷體" w:hint="eastAsia"/>
        </w:rPr>
        <w:t>，並送交社員大會審議。</w:t>
      </w:r>
      <w:r>
        <w:rPr>
          <w:rFonts w:ascii="標楷體" w:eastAsia="標楷體" w:hint="eastAsia"/>
        </w:rPr>
        <w:cr/>
      </w:r>
      <w:r w:rsidRPr="0064492C">
        <w:rPr>
          <w:rFonts w:ascii="標楷體" w:eastAsia="標楷體" w:hint="eastAsia"/>
        </w:rPr>
        <w:t>一、入社費：社員入社時，應繳交入社費，入社費數額於每學年第一學期期初社</w:t>
      </w:r>
    </w:p>
    <w:p w:rsidR="009E7E04" w:rsidRPr="00907DC3" w:rsidRDefault="009E7E04" w:rsidP="009E7E04">
      <w:pPr>
        <w:pStyle w:val="a8"/>
        <w:snapToGrid w:val="0"/>
        <w:ind w:firstLineChars="1000" w:firstLine="2400"/>
        <w:jc w:val="both"/>
        <w:rPr>
          <w:rFonts w:ascii="標楷體" w:eastAsia="標楷體"/>
        </w:rPr>
      </w:pPr>
      <w:r w:rsidRPr="0064492C">
        <w:rPr>
          <w:rFonts w:ascii="標楷體" w:eastAsia="標楷體" w:hint="eastAsia"/>
        </w:rPr>
        <w:t xml:space="preserve">  員大會中議決之。</w:t>
      </w:r>
      <w:r w:rsidRPr="0064492C">
        <w:rPr>
          <w:rFonts w:ascii="標楷體" w:eastAsia="標楷體" w:hint="eastAsia"/>
        </w:rPr>
        <w:cr/>
        <w:t xml:space="preserve">          二、社員捐款。</w:t>
      </w:r>
      <w:r w:rsidRPr="0064492C">
        <w:rPr>
          <w:rFonts w:ascii="標楷體" w:eastAsia="標楷體" w:hint="eastAsia"/>
        </w:rPr>
        <w:cr/>
        <w:t xml:space="preserve">          三、基金及其孳息。</w:t>
      </w:r>
      <w:r w:rsidRPr="0064492C">
        <w:rPr>
          <w:rFonts w:ascii="標楷體" w:eastAsia="標楷體" w:hint="eastAsia"/>
        </w:rPr>
        <w:cr/>
        <w:t xml:space="preserve">          四、其他收入。</w:t>
      </w:r>
      <w:r w:rsidRPr="0064492C">
        <w:rPr>
          <w:rFonts w:ascii="標楷體" w:eastAsia="標楷體" w:hint="eastAsia"/>
        </w:rPr>
        <w:cr/>
        <w:t xml:space="preserve">          </w:t>
      </w:r>
      <w:r w:rsidRPr="0064492C">
        <w:rPr>
          <w:rFonts w:ascii="標楷體" w:eastAsia="標楷體" w:hint="eastAsia"/>
          <w:b/>
          <w:bCs/>
          <w:u w:val="single"/>
        </w:rPr>
        <w:t>註</w:t>
      </w:r>
      <w:r w:rsidRPr="0064492C">
        <w:rPr>
          <w:rFonts w:ascii="標楷體" w:eastAsia="標楷體" w:hint="eastAsia"/>
          <w:u w:val="single"/>
        </w:rPr>
        <w:t>：一、入社費繳納數額及方式於章程明定之。</w:t>
      </w:r>
      <w:r w:rsidRPr="0064492C">
        <w:rPr>
          <w:rFonts w:ascii="標楷體" w:eastAsia="標楷體" w:hint="eastAsia"/>
        </w:rPr>
        <w:cr/>
        <w:t xml:space="preserve">              </w:t>
      </w:r>
      <w:r w:rsidRPr="0064492C">
        <w:rPr>
          <w:rFonts w:ascii="標楷體" w:eastAsia="標楷體" w:hint="eastAsia"/>
          <w:u w:val="single"/>
        </w:rPr>
        <w:t>二、社員類別有二種以上者，得分類明定入社費及常年社費。</w:t>
      </w:r>
      <w:r w:rsidRPr="0064492C">
        <w:rPr>
          <w:rFonts w:ascii="標楷體" w:eastAsia="標楷體" w:hint="eastAsia"/>
        </w:rPr>
        <w:cr/>
      </w:r>
      <w:r>
        <w:rPr>
          <w:rFonts w:ascii="標楷體" w:eastAsia="標楷體" w:hint="eastAsia"/>
        </w:rPr>
        <w:t xml:space="preserve">第四十條  </w:t>
      </w:r>
      <w:r w:rsidRPr="00907DC3">
        <w:rPr>
          <w:rFonts w:ascii="標楷體" w:eastAsia="標楷體" w:hint="eastAsia"/>
        </w:rPr>
        <w:t>社費退費方式：</w:t>
      </w:r>
    </w:p>
    <w:p w:rsidR="009E7E04" w:rsidRPr="00907DC3" w:rsidRDefault="009E7E04" w:rsidP="009E7E04">
      <w:pPr>
        <w:pStyle w:val="a8"/>
        <w:numPr>
          <w:ilvl w:val="0"/>
          <w:numId w:val="5"/>
        </w:numPr>
        <w:snapToGrid w:val="0"/>
        <w:jc w:val="both"/>
        <w:rPr>
          <w:rFonts w:ascii="標楷體" w:eastAsia="標楷體"/>
        </w:rPr>
      </w:pPr>
      <w:r w:rsidRPr="00907DC3">
        <w:rPr>
          <w:rFonts w:ascii="標楷體" w:eastAsia="標楷體" w:hint="eastAsia"/>
        </w:rPr>
        <w:t>入社後四週內提出離社申請，將可全額退費。</w:t>
      </w:r>
    </w:p>
    <w:p w:rsidR="009E7E04" w:rsidRPr="00907DC3" w:rsidRDefault="009E7E04" w:rsidP="009E7E04">
      <w:pPr>
        <w:pStyle w:val="a8"/>
        <w:numPr>
          <w:ilvl w:val="0"/>
          <w:numId w:val="5"/>
        </w:numPr>
        <w:snapToGrid w:val="0"/>
        <w:jc w:val="both"/>
        <w:rPr>
          <w:rFonts w:ascii="標楷體" w:eastAsia="標楷體"/>
        </w:rPr>
      </w:pPr>
      <w:r w:rsidRPr="00907DC3">
        <w:rPr>
          <w:rFonts w:ascii="標楷體" w:eastAsia="標楷體" w:hint="eastAsia"/>
        </w:rPr>
        <w:t>入社後第五週至第八週提出離社申請，可退一半社費。</w:t>
      </w:r>
    </w:p>
    <w:p w:rsidR="009E7E04" w:rsidRPr="00907DC3" w:rsidRDefault="009E7E04" w:rsidP="009E7E04">
      <w:pPr>
        <w:pStyle w:val="a8"/>
        <w:numPr>
          <w:ilvl w:val="0"/>
          <w:numId w:val="5"/>
        </w:numPr>
        <w:snapToGrid w:val="0"/>
        <w:jc w:val="both"/>
        <w:rPr>
          <w:rFonts w:ascii="標楷體" w:eastAsia="標楷體"/>
        </w:rPr>
      </w:pPr>
      <w:r w:rsidRPr="00907DC3">
        <w:rPr>
          <w:rFonts w:ascii="標楷體" w:eastAsia="標楷體" w:hint="eastAsia"/>
        </w:rPr>
        <w:t>入社後第九週（期中考）起未提出離社申請者，將不予與退費。</w:t>
      </w:r>
    </w:p>
    <w:p w:rsidR="009E7E04" w:rsidRDefault="009E7E04" w:rsidP="009E7E04">
      <w:pPr>
        <w:pStyle w:val="a8"/>
        <w:snapToGrid w:val="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第四十一條  </w:t>
      </w:r>
      <w:r w:rsidRPr="00907DC3">
        <w:rPr>
          <w:rFonts w:ascii="標楷體" w:eastAsia="標楷體" w:hint="eastAsia"/>
        </w:rPr>
        <w:t>本社經費</w:t>
      </w:r>
      <w:r>
        <w:rPr>
          <w:rFonts w:ascii="標楷體" w:eastAsia="標楷體" w:hint="eastAsia"/>
        </w:rPr>
        <w:t>之</w:t>
      </w:r>
      <w:r w:rsidRPr="00907DC3">
        <w:rPr>
          <w:rFonts w:ascii="標楷體" w:eastAsia="標楷體" w:hint="eastAsia"/>
        </w:rPr>
        <w:t>用途：</w:t>
      </w:r>
    </w:p>
    <w:p w:rsidR="009E7E04" w:rsidRPr="00907DC3" w:rsidRDefault="009E7E04" w:rsidP="009E7E04">
      <w:pPr>
        <w:pStyle w:val="a8"/>
        <w:numPr>
          <w:ilvl w:val="0"/>
          <w:numId w:val="6"/>
        </w:numPr>
        <w:snapToGrid w:val="0"/>
        <w:jc w:val="both"/>
        <w:rPr>
          <w:rFonts w:ascii="標楷體" w:eastAsia="標楷體"/>
        </w:rPr>
      </w:pPr>
      <w:r w:rsidRPr="00907DC3">
        <w:rPr>
          <w:rFonts w:ascii="標楷體" w:eastAsia="標楷體" w:hint="eastAsia"/>
        </w:rPr>
        <w:t>本社各項活動支出。</w:t>
      </w:r>
    </w:p>
    <w:p w:rsidR="009E7E04" w:rsidRPr="00907DC3" w:rsidRDefault="009E7E04" w:rsidP="009E7E04">
      <w:pPr>
        <w:pStyle w:val="a8"/>
        <w:numPr>
          <w:ilvl w:val="0"/>
          <w:numId w:val="6"/>
        </w:numPr>
        <w:snapToGrid w:val="0"/>
        <w:jc w:val="both"/>
        <w:rPr>
          <w:rFonts w:ascii="標楷體" w:eastAsia="標楷體"/>
        </w:rPr>
      </w:pPr>
      <w:r w:rsidRPr="00907DC3">
        <w:rPr>
          <w:rFonts w:ascii="標楷體" w:eastAsia="標楷體" w:hint="eastAsia"/>
        </w:rPr>
        <w:t>參加校內、外聯誼或觀摩比賽等活動支出。</w:t>
      </w:r>
    </w:p>
    <w:p w:rsidR="009E7E04" w:rsidRPr="00907DC3" w:rsidRDefault="009E7E04" w:rsidP="009E7E04">
      <w:pPr>
        <w:pStyle w:val="a8"/>
        <w:numPr>
          <w:ilvl w:val="0"/>
          <w:numId w:val="6"/>
        </w:numPr>
        <w:snapToGrid w:val="0"/>
        <w:jc w:val="both"/>
        <w:rPr>
          <w:rFonts w:ascii="標楷體" w:eastAsia="標楷體"/>
        </w:rPr>
      </w:pPr>
      <w:r w:rsidRPr="00907DC3">
        <w:rPr>
          <w:rFonts w:ascii="標楷體" w:eastAsia="標楷體" w:hint="eastAsia"/>
        </w:rPr>
        <w:t>預備金。</w:t>
      </w:r>
    </w:p>
    <w:p w:rsidR="009E7E04" w:rsidRPr="0064492C" w:rsidRDefault="009E7E04" w:rsidP="009E7E04">
      <w:pPr>
        <w:pStyle w:val="a8"/>
        <w:snapToGrid w:val="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</w:t>
      </w:r>
      <w:r>
        <w:rPr>
          <w:rFonts w:ascii="標楷體" w:eastAsia="標楷體" w:hint="eastAsia"/>
        </w:rPr>
        <w:t>四十二</w:t>
      </w:r>
      <w:r w:rsidRPr="0064492C">
        <w:rPr>
          <w:rFonts w:ascii="標楷體" w:eastAsia="標楷體" w:hint="eastAsia"/>
        </w:rPr>
        <w:t>條  本社會計年度係依學校課外活動指導組規定辦理。</w:t>
      </w:r>
    </w:p>
    <w:p w:rsidR="009E7E04" w:rsidRPr="0064492C" w:rsidRDefault="009E7E04" w:rsidP="009E7E04">
      <w:pPr>
        <w:pStyle w:val="a8"/>
        <w:snapToGrid w:val="0"/>
        <w:ind w:left="1440" w:hangingChars="600" w:hanging="144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</w:t>
      </w:r>
      <w:r>
        <w:rPr>
          <w:rFonts w:ascii="標楷體" w:eastAsia="標楷體" w:hint="eastAsia"/>
        </w:rPr>
        <w:t>四十三</w:t>
      </w:r>
      <w:r w:rsidRPr="0064492C">
        <w:rPr>
          <w:rFonts w:ascii="標楷體" w:eastAsia="標楷體" w:hint="eastAsia"/>
        </w:rPr>
        <w:t>條  本社每學期編擬預(決)算報告，於學校每學期終了之前一個月內，經幹部會審查，提社員大會通過，並報課外活動指導組核備。</w:t>
      </w:r>
    </w:p>
    <w:p w:rsidR="009E7E04" w:rsidRPr="0064492C" w:rsidRDefault="009E7E04" w:rsidP="009E7E04">
      <w:pPr>
        <w:pStyle w:val="a8"/>
        <w:snapToGrid w:val="0"/>
        <w:ind w:left="1440" w:hangingChars="600" w:hanging="14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第四十四條  </w:t>
      </w:r>
      <w:r w:rsidRPr="0064492C">
        <w:rPr>
          <w:rFonts w:ascii="標楷體" w:eastAsia="標楷體" w:hint="eastAsia"/>
        </w:rPr>
        <w:t>社員大會因故未能及時召開時，應先向課外活動指導組報備，並於事後提報大會追認。</w:t>
      </w:r>
    </w:p>
    <w:p w:rsidR="009E7E04" w:rsidRPr="0064492C" w:rsidRDefault="009E7E04" w:rsidP="009E7E04">
      <w:pPr>
        <w:pStyle w:val="a8"/>
        <w:snapToGrid w:val="0"/>
        <w:ind w:left="1440" w:hangingChars="600" w:hanging="144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</w:t>
      </w:r>
      <w:r>
        <w:rPr>
          <w:rFonts w:ascii="標楷體" w:eastAsia="標楷體" w:hint="eastAsia"/>
        </w:rPr>
        <w:t>四十五</w:t>
      </w:r>
      <w:r w:rsidRPr="0064492C">
        <w:rPr>
          <w:rFonts w:ascii="標楷體" w:eastAsia="標楷體" w:hint="eastAsia"/>
        </w:rPr>
        <w:t>條  本社於解散後，剩餘財產歸屬學校課外活動指導組或主管機關指定之機關團體所有。</w:t>
      </w:r>
    </w:p>
    <w:p w:rsidR="009E7E04" w:rsidRPr="00DD2E2B" w:rsidRDefault="009E7E04" w:rsidP="009E7E04">
      <w:pPr>
        <w:pStyle w:val="a8"/>
        <w:snapToGrid w:val="0"/>
        <w:jc w:val="center"/>
        <w:rPr>
          <w:rFonts w:ascii="標楷體" w:eastAsia="標楷體" w:hint="eastAsia"/>
          <w:b/>
          <w:bCs/>
          <w:sz w:val="28"/>
        </w:rPr>
      </w:pPr>
    </w:p>
    <w:p w:rsidR="009E7E04" w:rsidRPr="0064492C" w:rsidRDefault="009E7E04" w:rsidP="009E7E04">
      <w:pPr>
        <w:pStyle w:val="a8"/>
        <w:snapToGrid w:val="0"/>
        <w:jc w:val="center"/>
        <w:rPr>
          <w:rFonts w:ascii="標楷體" w:eastAsia="標楷體" w:hint="eastAsia"/>
          <w:b/>
          <w:bCs/>
          <w:sz w:val="28"/>
        </w:rPr>
      </w:pPr>
      <w:r w:rsidRPr="0064492C">
        <w:rPr>
          <w:rFonts w:ascii="標楷體" w:eastAsia="標楷體" w:hint="eastAsia"/>
          <w:b/>
          <w:bCs/>
          <w:sz w:val="28"/>
        </w:rPr>
        <w:t>第</w:t>
      </w:r>
      <w:r>
        <w:rPr>
          <w:rFonts w:ascii="標楷體" w:eastAsia="標楷體" w:hint="eastAsia"/>
          <w:b/>
          <w:bCs/>
          <w:sz w:val="28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 xml:space="preserve">七 </w:t>
      </w:r>
      <w:r w:rsidRPr="0064492C">
        <w:rPr>
          <w:rFonts w:ascii="標楷體" w:eastAsia="標楷體" w:hint="eastAsia"/>
          <w:b/>
          <w:bCs/>
          <w:sz w:val="32"/>
        </w:rPr>
        <w:t>章 附則</w:t>
      </w:r>
    </w:p>
    <w:p w:rsidR="009E7E04" w:rsidRPr="0064492C" w:rsidRDefault="009E7E04" w:rsidP="009E7E04">
      <w:pPr>
        <w:pStyle w:val="a8"/>
        <w:snapToGrid w:val="0"/>
        <w:ind w:left="1440" w:hangingChars="600" w:hanging="1440"/>
        <w:jc w:val="both"/>
        <w:rPr>
          <w:rFonts w:ascii="標楷體" w:eastAsia="標楷體" w:hint="eastAsia"/>
        </w:rPr>
      </w:pPr>
      <w:r w:rsidRPr="0064492C">
        <w:rPr>
          <w:rFonts w:ascii="標楷體" w:eastAsia="標楷體" w:hint="eastAsia"/>
        </w:rPr>
        <w:t>第</w:t>
      </w:r>
      <w:r>
        <w:rPr>
          <w:rFonts w:ascii="標楷體" w:eastAsia="標楷體" w:hint="eastAsia"/>
        </w:rPr>
        <w:t>四十六</w:t>
      </w:r>
      <w:r w:rsidRPr="0064492C">
        <w:rPr>
          <w:rFonts w:ascii="標楷體" w:eastAsia="標楷體" w:hint="eastAsia"/>
        </w:rPr>
        <w:t>條  本章程未規定事項，悉依學校有關法令規定辦理。社務行政細則，由幹部會議訂定之。</w:t>
      </w:r>
    </w:p>
    <w:p w:rsidR="009E7E04" w:rsidRPr="0064492C" w:rsidRDefault="009E7E04" w:rsidP="009E7E04">
      <w:pPr>
        <w:snapToGrid w:val="0"/>
        <w:ind w:left="1200" w:hangingChars="500" w:hanging="1200"/>
        <w:rPr>
          <w:rFonts w:ascii="標楷體" w:eastAsia="標楷體" w:hAnsi="標楷體" w:hint="eastAsia"/>
        </w:rPr>
      </w:pPr>
      <w:r w:rsidRPr="0064492C">
        <w:rPr>
          <w:rFonts w:ascii="標楷體" w:eastAsia="標楷體" w:hAnsi="標楷體" w:hint="eastAsia"/>
        </w:rPr>
        <w:t>第</w:t>
      </w:r>
      <w:r>
        <w:rPr>
          <w:rFonts w:ascii="標楷體" w:eastAsia="標楷體" w:hint="eastAsia"/>
        </w:rPr>
        <w:t>四十七</w:t>
      </w:r>
      <w:r w:rsidRPr="0064492C">
        <w:rPr>
          <w:rFonts w:ascii="標楷體" w:eastAsia="標楷體" w:hAnsi="標楷體" w:hint="eastAsia"/>
        </w:rPr>
        <w:t>條  本章程經社員大會通過，報請主管經關核備後施行，修正時亦同。</w:t>
      </w:r>
    </w:p>
    <w:p w:rsidR="009E7E04" w:rsidRPr="0064492C" w:rsidRDefault="009E7E04" w:rsidP="009E7E04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第四十八條  </w:t>
      </w:r>
      <w:r w:rsidRPr="0064492C">
        <w:rPr>
          <w:rFonts w:ascii="標楷體" w:eastAsia="標楷體" w:hAnsi="標楷體" w:hint="eastAsia"/>
        </w:rPr>
        <w:t>本章程於九十○年○月○○日第一屆第一次社員大會通過。</w:t>
      </w:r>
    </w:p>
    <w:p w:rsidR="009E7E04" w:rsidRPr="0064492C" w:rsidRDefault="009E7E04" w:rsidP="009E7E04">
      <w:pPr>
        <w:snapToGrid w:val="0"/>
      </w:pPr>
    </w:p>
    <w:p w:rsidR="009E7E04" w:rsidRDefault="009E7E04" w:rsidP="009E7E04">
      <w:pPr>
        <w:pStyle w:val="a8"/>
        <w:snapToGrid w:val="0"/>
        <w:jc w:val="center"/>
        <w:rPr>
          <w:rFonts w:ascii="標楷體" w:eastAsia="標楷體" w:hint="eastAsia"/>
        </w:rPr>
      </w:pPr>
    </w:p>
    <w:p w:rsidR="009E7E04" w:rsidRPr="0064492C" w:rsidRDefault="009E7E04" w:rsidP="009E7E04">
      <w:pPr>
        <w:snapToGrid w:val="0"/>
        <w:ind w:left="956" w:hanging="956"/>
        <w:jc w:val="right"/>
        <w:rPr>
          <w:rFonts w:eastAsia="標楷體" w:hint="eastAsia"/>
          <w:sz w:val="20"/>
        </w:rPr>
      </w:pPr>
      <w:r>
        <w:rPr>
          <w:rFonts w:ascii="標楷體" w:eastAsia="標楷體" w:hint="eastAsia"/>
          <w:sz w:val="20"/>
        </w:rPr>
        <w:t>資料來源：聯合大學蘇士博組長原創，林株啟部分修改</w:t>
      </w:r>
    </w:p>
    <w:p w:rsidR="009E7E04" w:rsidRPr="0064492C" w:rsidRDefault="000B2D18" w:rsidP="000B2D18">
      <w:pPr>
        <w:pStyle w:val="a8"/>
        <w:snapToGrid w:val="0"/>
        <w:jc w:val="center"/>
        <w:textAlignment w:val="center"/>
        <w:rPr>
          <w:rFonts w:ascii="標楷體" w:eastAsia="標楷體" w:hint="eastAsia"/>
          <w:spacing w:val="-20"/>
          <w:sz w:val="32"/>
        </w:rPr>
      </w:pPr>
      <w:r>
        <w:rPr>
          <w:rFonts w:ascii="標楷體" w:eastAsia="標楷體"/>
        </w:rPr>
        <w:br w:type="page"/>
      </w:r>
      <w:r w:rsidR="00FE7DF4">
        <w:rPr>
          <w:rFonts w:ascii="標楷體" w:eastAsia="標楷體" w:hint="eastAsia"/>
          <w:b/>
          <w:bCs/>
          <w:noProof/>
          <w:spacing w:val="-20"/>
          <w:sz w:val="48"/>
        </w:rPr>
        <w:lastRenderedPageBreak/>
        <w:drawing>
          <wp:inline distT="0" distB="0" distL="0" distR="0">
            <wp:extent cx="1762125" cy="361950"/>
            <wp:effectExtent l="0" t="0" r="0" b="0"/>
            <wp:docPr id="6" name="圖片 6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E04">
        <w:rPr>
          <w:rFonts w:ascii="標楷體" w:eastAsia="標楷體" w:hint="eastAsia"/>
          <w:b/>
          <w:bCs/>
          <w:spacing w:val="-20"/>
          <w:sz w:val="48"/>
        </w:rPr>
        <w:t xml:space="preserve"> </w:t>
      </w:r>
      <w:r w:rsidR="009E7E04" w:rsidRPr="0064492C">
        <w:rPr>
          <w:rFonts w:ascii="標楷體" w:eastAsia="標楷體" w:hint="eastAsia"/>
          <w:b/>
          <w:bCs/>
          <w:spacing w:val="-20"/>
          <w:sz w:val="48"/>
        </w:rPr>
        <w:t>○○社團組織</w:t>
      </w:r>
      <w:r w:rsidR="009E7E04">
        <w:rPr>
          <w:rFonts w:ascii="標楷體" w:eastAsia="標楷體" w:hint="eastAsia"/>
          <w:b/>
          <w:bCs/>
          <w:spacing w:val="-20"/>
          <w:sz w:val="48"/>
        </w:rPr>
        <w:t>架構圖</w:t>
      </w:r>
      <w:r w:rsidR="009E7E04" w:rsidRPr="0064492C">
        <w:rPr>
          <w:rFonts w:ascii="標楷體" w:eastAsia="標楷體" w:hint="eastAsia"/>
          <w:b/>
          <w:bCs/>
          <w:spacing w:val="-20"/>
          <w:sz w:val="48"/>
        </w:rPr>
        <w:t>(範例)</w:t>
      </w:r>
    </w:p>
    <w:p w:rsidR="009E7E04" w:rsidRDefault="00FE7DF4" w:rsidP="009E7E04">
      <w:pPr>
        <w:snapToGrid w:val="0"/>
        <w:ind w:left="1200" w:hangingChars="500" w:hanging="1200"/>
        <w:rPr>
          <w:rFonts w:ascii="標楷體" w:eastAsia="標楷體" w:hint="eastAsia"/>
        </w:rPr>
      </w:pPr>
      <w:r>
        <w:rPr>
          <w:rFonts w:ascii="標楷體" w:eastAsia="標楷體"/>
          <w:noProof/>
        </w:rPr>
        <w:drawing>
          <wp:inline distT="0" distB="0" distL="0" distR="0">
            <wp:extent cx="6019800" cy="3262630"/>
            <wp:effectExtent l="0" t="0" r="19050" b="0"/>
            <wp:docPr id="7" name="組織圖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E7E04" w:rsidRDefault="009E7E04" w:rsidP="009E7E04">
      <w:pPr>
        <w:snapToGrid w:val="0"/>
        <w:ind w:left="1200" w:hangingChars="500" w:hanging="1200"/>
        <w:rPr>
          <w:rFonts w:ascii="標楷體" w:eastAsia="標楷體" w:hint="eastAsia"/>
        </w:rPr>
      </w:pPr>
    </w:p>
    <w:p w:rsidR="009E7E04" w:rsidRDefault="009E7E04" w:rsidP="009E7E04">
      <w:pPr>
        <w:snapToGrid w:val="0"/>
        <w:ind w:left="1200" w:hangingChars="500" w:hanging="1200"/>
        <w:rPr>
          <w:rFonts w:ascii="標楷體" w:eastAsia="標楷體" w:hint="eastAsia"/>
        </w:rPr>
      </w:pPr>
    </w:p>
    <w:p w:rsidR="009E7E04" w:rsidRDefault="009E7E04" w:rsidP="009E7E04">
      <w:pPr>
        <w:snapToGrid w:val="0"/>
        <w:ind w:left="1200" w:hangingChars="500" w:hanging="1200"/>
        <w:rPr>
          <w:rFonts w:ascii="標楷體" w:eastAsia="標楷體" w:hint="eastAsia"/>
        </w:rPr>
      </w:pPr>
    </w:p>
    <w:p w:rsidR="009E7E04" w:rsidRPr="0064492C" w:rsidRDefault="009E7E04" w:rsidP="009E7E04">
      <w:pPr>
        <w:snapToGrid w:val="0"/>
        <w:ind w:left="956" w:hanging="956"/>
        <w:jc w:val="right"/>
        <w:rPr>
          <w:rFonts w:eastAsia="標楷體" w:hint="eastAsia"/>
          <w:sz w:val="20"/>
        </w:rPr>
      </w:pPr>
      <w:r>
        <w:rPr>
          <w:rFonts w:ascii="標楷體" w:eastAsia="標楷體" w:hint="eastAsia"/>
          <w:sz w:val="20"/>
        </w:rPr>
        <w:t>資料來源：林株啟</w:t>
      </w:r>
    </w:p>
    <w:p w:rsidR="009E7E04" w:rsidRPr="00DD2E2B" w:rsidRDefault="009E7E04" w:rsidP="009E7E04">
      <w:pPr>
        <w:snapToGrid w:val="0"/>
        <w:ind w:left="1200" w:hangingChars="500" w:hanging="1200"/>
        <w:rPr>
          <w:rFonts w:ascii="標楷體" w:eastAsia="標楷體" w:hint="eastAsia"/>
        </w:rPr>
      </w:pPr>
    </w:p>
    <w:p w:rsidR="00EF57D0" w:rsidRPr="00456B96" w:rsidRDefault="00EF57D0" w:rsidP="00B02CDC">
      <w:pPr>
        <w:rPr>
          <w:rFonts w:ascii="標楷體" w:eastAsia="標楷體" w:hAnsi="標楷體" w:hint="eastAsia"/>
        </w:rPr>
      </w:pPr>
    </w:p>
    <w:sectPr w:rsidR="00EF57D0" w:rsidRPr="00456B96" w:rsidSect="00456B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D7" w:rsidRDefault="003049D7" w:rsidP="009E7E04">
      <w:r>
        <w:separator/>
      </w:r>
    </w:p>
  </w:endnote>
  <w:endnote w:type="continuationSeparator" w:id="0">
    <w:p w:rsidR="003049D7" w:rsidRDefault="003049D7" w:rsidP="009E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D7" w:rsidRDefault="003049D7" w:rsidP="009E7E04">
      <w:r>
        <w:separator/>
      </w:r>
    </w:p>
  </w:footnote>
  <w:footnote w:type="continuationSeparator" w:id="0">
    <w:p w:rsidR="003049D7" w:rsidRDefault="003049D7" w:rsidP="009E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A60"/>
    <w:multiLevelType w:val="hybridMultilevel"/>
    <w:tmpl w:val="57E42F9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27996541"/>
    <w:multiLevelType w:val="hybridMultilevel"/>
    <w:tmpl w:val="6C8CBB5C"/>
    <w:lvl w:ilvl="0" w:tplc="6BD42B3E">
      <w:start w:val="1"/>
      <w:numFmt w:val="taiwaneseCountingThousand"/>
      <w:lvlText w:val="%1、"/>
      <w:lvlJc w:val="left"/>
      <w:pPr>
        <w:tabs>
          <w:tab w:val="num" w:pos="1670"/>
        </w:tabs>
        <w:ind w:left="16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0"/>
        </w:tabs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0"/>
        </w:tabs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0"/>
        </w:tabs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0"/>
        </w:tabs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0"/>
        </w:tabs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480"/>
      </w:pPr>
    </w:lvl>
  </w:abstractNum>
  <w:abstractNum w:abstractNumId="2" w15:restartNumberingAfterBreak="0">
    <w:nsid w:val="28FD2495"/>
    <w:multiLevelType w:val="hybridMultilevel"/>
    <w:tmpl w:val="24A2D13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5CE75B5D"/>
    <w:multiLevelType w:val="hybridMultilevel"/>
    <w:tmpl w:val="8DAA5A4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 w15:restartNumberingAfterBreak="0">
    <w:nsid w:val="6B6D7E64"/>
    <w:multiLevelType w:val="hybridMultilevel"/>
    <w:tmpl w:val="4D4CC566"/>
    <w:lvl w:ilvl="0" w:tplc="E4566C90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A429CD"/>
    <w:multiLevelType w:val="hybridMultilevel"/>
    <w:tmpl w:val="BF2A4D1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DC"/>
    <w:rsid w:val="000574FF"/>
    <w:rsid w:val="000B2D18"/>
    <w:rsid w:val="001C44B8"/>
    <w:rsid w:val="001F6FFC"/>
    <w:rsid w:val="003049D7"/>
    <w:rsid w:val="00411B9D"/>
    <w:rsid w:val="00456B96"/>
    <w:rsid w:val="00496A7F"/>
    <w:rsid w:val="004E041A"/>
    <w:rsid w:val="005C1282"/>
    <w:rsid w:val="00615E15"/>
    <w:rsid w:val="00696367"/>
    <w:rsid w:val="00710572"/>
    <w:rsid w:val="007E207E"/>
    <w:rsid w:val="009E7E04"/>
    <w:rsid w:val="00B02CDC"/>
    <w:rsid w:val="00BA5560"/>
    <w:rsid w:val="00D0317C"/>
    <w:rsid w:val="00D97BC1"/>
    <w:rsid w:val="00E26B48"/>
    <w:rsid w:val="00EF57D0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5BBD1F-5D98-4B37-95D5-F1DB540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2C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E7E04"/>
    <w:rPr>
      <w:kern w:val="2"/>
    </w:rPr>
  </w:style>
  <w:style w:type="paragraph" w:styleId="a6">
    <w:name w:val="footer"/>
    <w:basedOn w:val="a"/>
    <w:link w:val="a7"/>
    <w:rsid w:val="009E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E7E04"/>
    <w:rPr>
      <w:kern w:val="2"/>
    </w:rPr>
  </w:style>
  <w:style w:type="paragraph" w:styleId="a8">
    <w:name w:val="Plain Text"/>
    <w:basedOn w:val="a"/>
    <w:link w:val="a9"/>
    <w:rsid w:val="009E7E04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9E7E04"/>
    <w:rPr>
      <w:rFonts w:ascii="細明體" w:eastAsia="細明體" w:hAnsi="Courier New"/>
      <w:kern w:val="2"/>
      <w:sz w:val="24"/>
    </w:rPr>
  </w:style>
  <w:style w:type="paragraph" w:styleId="aa">
    <w:name w:val="Body Text Indent"/>
    <w:basedOn w:val="a"/>
    <w:link w:val="ab"/>
    <w:rsid w:val="009E7E04"/>
    <w:pPr>
      <w:ind w:leftChars="700" w:left="2160" w:hangingChars="200" w:hanging="480"/>
    </w:pPr>
    <w:rPr>
      <w:rFonts w:ascii="標楷體" w:eastAsia="標楷體"/>
      <w:szCs w:val="20"/>
    </w:rPr>
  </w:style>
  <w:style w:type="character" w:customStyle="1" w:styleId="ab">
    <w:name w:val="本文縮排 字元"/>
    <w:link w:val="aa"/>
    <w:rsid w:val="009E7E04"/>
    <w:rPr>
      <w:rFonts w:ascii="標楷體" w:eastAsia="標楷體"/>
      <w:kern w:val="2"/>
      <w:sz w:val="24"/>
    </w:rPr>
  </w:style>
  <w:style w:type="paragraph" w:styleId="2">
    <w:name w:val="Body Text Indent 2"/>
    <w:basedOn w:val="a"/>
    <w:link w:val="20"/>
    <w:rsid w:val="009E7E04"/>
    <w:pPr>
      <w:spacing w:line="352" w:lineRule="exact"/>
      <w:ind w:leftChars="700" w:left="2160" w:hangingChars="200" w:hanging="480"/>
    </w:pPr>
    <w:rPr>
      <w:rFonts w:ascii="標楷體" w:eastAsia="標楷體"/>
      <w:szCs w:val="20"/>
      <w:u w:val="single"/>
    </w:rPr>
  </w:style>
  <w:style w:type="character" w:customStyle="1" w:styleId="20">
    <w:name w:val="本文縮排 2 字元"/>
    <w:link w:val="2"/>
    <w:rsid w:val="009E7E04"/>
    <w:rPr>
      <w:rFonts w:ascii="標楷體" w:eastAsia="標楷體"/>
      <w:kern w:val="2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22D44D-A2AB-4E84-BD99-7FB1484D379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522807E-2F35-496F-A289-5B47FF301FC5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王漢宗特黑體繁"/>
            </a:rPr>
            <a:t>社員大會</a:t>
          </a:r>
          <a:endParaRPr lang="zh-TW" altLang="en-US" smtClean="0"/>
        </a:p>
      </dgm:t>
    </dgm:pt>
    <dgm:pt modelId="{DCED8B50-FD1A-45CE-BFF1-B7F88D9C3EA5}" type="parTrans" cxnId="{9B6B6501-B388-4F4F-8525-D523001C9882}">
      <dgm:prSet/>
      <dgm:spPr/>
    </dgm:pt>
    <dgm:pt modelId="{9986EBB4-85B6-446F-873C-EFAD06BB0010}" type="sibTrans" cxnId="{9B6B6501-B388-4F4F-8525-D523001C9882}">
      <dgm:prSet/>
      <dgm:spPr/>
    </dgm:pt>
    <dgm:pt modelId="{0E8BC3C2-95C1-4B19-97D5-FFFAEFD405B5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王漢宗特黑體繁"/>
            </a:rPr>
            <a:t>社長</a:t>
          </a:r>
          <a:endParaRPr lang="zh-TW" altLang="en-US" smtClean="0"/>
        </a:p>
      </dgm:t>
    </dgm:pt>
    <dgm:pt modelId="{5C8217E0-7355-459A-A4DD-700EB3FDAEC5}" type="parTrans" cxnId="{FFDB68AF-3D23-433F-B28C-0EA464B61D1E}">
      <dgm:prSet/>
      <dgm:spPr/>
    </dgm:pt>
    <dgm:pt modelId="{BE8C7A48-D750-435F-B62D-44A01D827F38}" type="sibTrans" cxnId="{FFDB68AF-3D23-433F-B28C-0EA464B61D1E}">
      <dgm:prSet/>
      <dgm:spPr/>
    </dgm:pt>
    <dgm:pt modelId="{FA85F878-769D-473C-981F-0B89510AEFFD}" type="asst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王漢宗特黑體繁"/>
            </a:rPr>
            <a:t>副社長</a:t>
          </a:r>
        </a:p>
      </dgm:t>
    </dgm:pt>
    <dgm:pt modelId="{E98890B7-B7B3-442F-9C22-8A6FCBEC4C95}" type="parTrans" cxnId="{1338691D-5A38-4499-BD90-09F0DB3632C7}">
      <dgm:prSet/>
      <dgm:spPr/>
    </dgm:pt>
    <dgm:pt modelId="{EE041D0C-09DE-4AB0-91CA-B018DEF6E2AE}" type="sibTrans" cxnId="{1338691D-5A38-4499-BD90-09F0DB3632C7}">
      <dgm:prSet/>
      <dgm:spPr/>
    </dgm:pt>
    <dgm:pt modelId="{764257AE-3294-4B4A-A707-D1153751B4D0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王漢宗特黑體繁"/>
            </a:rPr>
            <a:t>行政</a:t>
          </a:r>
        </a:p>
      </dgm:t>
    </dgm:pt>
    <dgm:pt modelId="{98B46A9E-BAA2-40B6-B176-BED9C5C8AC1C}" type="parTrans" cxnId="{2B250ADB-85F7-4D59-985A-ED097FE23C16}">
      <dgm:prSet/>
      <dgm:spPr/>
    </dgm:pt>
    <dgm:pt modelId="{865105E8-1E6C-408D-8367-219C7A55FC33}" type="sibTrans" cxnId="{2B250ADB-85F7-4D59-985A-ED097FE23C16}">
      <dgm:prSet/>
      <dgm:spPr/>
    </dgm:pt>
    <dgm:pt modelId="{B51B9828-8DDE-4B87-A87A-8BD9535C1EB2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王漢宗特黑體繁"/>
            </a:rPr>
            <a:t>文書</a:t>
          </a:r>
        </a:p>
      </dgm:t>
    </dgm:pt>
    <dgm:pt modelId="{4EC224CD-D2FC-4C6A-8B19-AB994C08079B}" type="parTrans" cxnId="{075F691F-8D7F-4C76-8423-9F4653DA25E1}">
      <dgm:prSet/>
      <dgm:spPr/>
    </dgm:pt>
    <dgm:pt modelId="{7F9A72F0-4FAA-48B8-9805-D1E688004737}" type="sibTrans" cxnId="{075F691F-8D7F-4C76-8423-9F4653DA25E1}">
      <dgm:prSet/>
      <dgm:spPr/>
    </dgm:pt>
    <dgm:pt modelId="{2CD08059-26F0-468B-8B83-80885881E8D4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王漢宗特黑體繁"/>
            </a:rPr>
            <a:t>活動</a:t>
          </a:r>
        </a:p>
      </dgm:t>
    </dgm:pt>
    <dgm:pt modelId="{7024F4E5-98E6-4948-9CD2-E71D69FB0896}" type="parTrans" cxnId="{E04FB2DD-818B-409B-B7D3-6B5E42EAD538}">
      <dgm:prSet/>
      <dgm:spPr/>
    </dgm:pt>
    <dgm:pt modelId="{4AA0C9E0-A5C0-4D22-8195-AC600F81A58B}" type="sibTrans" cxnId="{E04FB2DD-818B-409B-B7D3-6B5E42EAD538}">
      <dgm:prSet/>
      <dgm:spPr/>
    </dgm:pt>
    <dgm:pt modelId="{77B8A6FF-AD89-4E12-92B6-6F88CC9BDF85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王漢宗特黑體繁"/>
            </a:rPr>
            <a:t>美工</a:t>
          </a:r>
        </a:p>
      </dgm:t>
    </dgm:pt>
    <dgm:pt modelId="{3333EEFD-FF20-4775-B5AC-F3644E663AB0}" type="parTrans" cxnId="{13BE56DB-25C6-4D0B-BE44-ABA986717D2D}">
      <dgm:prSet/>
      <dgm:spPr/>
    </dgm:pt>
    <dgm:pt modelId="{4ED50ED0-B02D-42AD-8131-4F70F71489CA}" type="sibTrans" cxnId="{13BE56DB-25C6-4D0B-BE44-ABA986717D2D}">
      <dgm:prSet/>
      <dgm:spPr/>
    </dgm:pt>
    <dgm:pt modelId="{B1D8C066-8082-4814-A3C0-BC64C10A5365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王漢宗特黑體繁"/>
            </a:rPr>
            <a:t>總務</a:t>
          </a:r>
        </a:p>
      </dgm:t>
    </dgm:pt>
    <dgm:pt modelId="{374E2A2B-423D-40D3-AC83-9FDC9397CED6}" type="parTrans" cxnId="{0D2660CB-2893-43FC-B2DE-7B00C1F53075}">
      <dgm:prSet/>
      <dgm:spPr/>
    </dgm:pt>
    <dgm:pt modelId="{2F7CCA61-2C90-4BD1-8DB2-F80BBFA15A84}" type="sibTrans" cxnId="{0D2660CB-2893-43FC-B2DE-7B00C1F53075}">
      <dgm:prSet/>
      <dgm:spPr/>
    </dgm:pt>
    <dgm:pt modelId="{FE2AEF15-1898-49B0-B490-0900AA647965}" type="pres">
      <dgm:prSet presAssocID="{F022D44D-A2AB-4E84-BD99-7FB1484D37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6AF5CA9-C95E-4CD1-9688-1EF311CBFDB1}" type="pres">
      <dgm:prSet presAssocID="{E522807E-2F35-496F-A289-5B47FF301FC5}" presName="hierRoot1" presStyleCnt="0">
        <dgm:presLayoutVars>
          <dgm:hierBranch/>
        </dgm:presLayoutVars>
      </dgm:prSet>
      <dgm:spPr/>
    </dgm:pt>
    <dgm:pt modelId="{112DD899-69F0-4ABB-92C8-DAAABD2D3491}" type="pres">
      <dgm:prSet presAssocID="{E522807E-2F35-496F-A289-5B47FF301FC5}" presName="rootComposite1" presStyleCnt="0"/>
      <dgm:spPr/>
    </dgm:pt>
    <dgm:pt modelId="{43BB8067-83B3-4572-B7A4-6BEB971C7FD7}" type="pres">
      <dgm:prSet presAssocID="{E522807E-2F35-496F-A289-5B47FF301FC5}" presName="rootText1" presStyleLbl="node0" presStyleIdx="0" presStyleCnt="1">
        <dgm:presLayoutVars>
          <dgm:chPref val="3"/>
        </dgm:presLayoutVars>
      </dgm:prSet>
      <dgm:spPr/>
    </dgm:pt>
    <dgm:pt modelId="{B2AE5080-BDC2-4A1D-8A64-B5A2F802714A}" type="pres">
      <dgm:prSet presAssocID="{E522807E-2F35-496F-A289-5B47FF301FC5}" presName="rootConnector1" presStyleLbl="node1" presStyleIdx="0" presStyleCnt="0"/>
      <dgm:spPr/>
    </dgm:pt>
    <dgm:pt modelId="{C50C480D-6A37-474D-82C9-6868892E51D6}" type="pres">
      <dgm:prSet presAssocID="{E522807E-2F35-496F-A289-5B47FF301FC5}" presName="hierChild2" presStyleCnt="0"/>
      <dgm:spPr/>
    </dgm:pt>
    <dgm:pt modelId="{D38A591B-7E43-424B-83E6-197A74DA6A63}" type="pres">
      <dgm:prSet presAssocID="{5C8217E0-7355-459A-A4DD-700EB3FDAEC5}" presName="Name35" presStyleLbl="parChTrans1D2" presStyleIdx="0" presStyleCnt="1"/>
      <dgm:spPr/>
    </dgm:pt>
    <dgm:pt modelId="{A179733B-E8F2-4FDF-8AB5-6F7A7893D939}" type="pres">
      <dgm:prSet presAssocID="{0E8BC3C2-95C1-4B19-97D5-FFFAEFD405B5}" presName="hierRoot2" presStyleCnt="0">
        <dgm:presLayoutVars>
          <dgm:hierBranch/>
        </dgm:presLayoutVars>
      </dgm:prSet>
      <dgm:spPr/>
    </dgm:pt>
    <dgm:pt modelId="{5DEE981A-CDDC-4FE3-A98D-E35ADF754685}" type="pres">
      <dgm:prSet presAssocID="{0E8BC3C2-95C1-4B19-97D5-FFFAEFD405B5}" presName="rootComposite" presStyleCnt="0"/>
      <dgm:spPr/>
    </dgm:pt>
    <dgm:pt modelId="{44DC9B77-4266-496A-B4D8-2873D3353F1B}" type="pres">
      <dgm:prSet presAssocID="{0E8BC3C2-95C1-4B19-97D5-FFFAEFD405B5}" presName="rootText" presStyleLbl="node2" presStyleIdx="0" presStyleCnt="1">
        <dgm:presLayoutVars>
          <dgm:chPref val="3"/>
        </dgm:presLayoutVars>
      </dgm:prSet>
      <dgm:spPr/>
    </dgm:pt>
    <dgm:pt modelId="{4ACD0A32-1F10-4B78-A39A-931AEE08B16F}" type="pres">
      <dgm:prSet presAssocID="{0E8BC3C2-95C1-4B19-97D5-FFFAEFD405B5}" presName="rootConnector" presStyleLbl="node2" presStyleIdx="0" presStyleCnt="1"/>
      <dgm:spPr/>
    </dgm:pt>
    <dgm:pt modelId="{60FD53B4-E551-4DE5-85DE-F2A0B86EEFC0}" type="pres">
      <dgm:prSet presAssocID="{0E8BC3C2-95C1-4B19-97D5-FFFAEFD405B5}" presName="hierChild4" presStyleCnt="0"/>
      <dgm:spPr/>
    </dgm:pt>
    <dgm:pt modelId="{1040E835-7BE2-418B-BC5D-1467DB361437}" type="pres">
      <dgm:prSet presAssocID="{98B46A9E-BAA2-40B6-B176-BED9C5C8AC1C}" presName="Name35" presStyleLbl="parChTrans1D3" presStyleIdx="0" presStyleCnt="6"/>
      <dgm:spPr/>
    </dgm:pt>
    <dgm:pt modelId="{70C144A7-DD8F-4C41-9480-27F02B13D325}" type="pres">
      <dgm:prSet presAssocID="{764257AE-3294-4B4A-A707-D1153751B4D0}" presName="hierRoot2" presStyleCnt="0">
        <dgm:presLayoutVars>
          <dgm:hierBranch val="r"/>
        </dgm:presLayoutVars>
      </dgm:prSet>
      <dgm:spPr/>
    </dgm:pt>
    <dgm:pt modelId="{03B2150C-C21A-491C-A4E2-0EFF09097750}" type="pres">
      <dgm:prSet presAssocID="{764257AE-3294-4B4A-A707-D1153751B4D0}" presName="rootComposite" presStyleCnt="0"/>
      <dgm:spPr/>
    </dgm:pt>
    <dgm:pt modelId="{F5B7790A-FF00-4137-807E-2E686318F52E}" type="pres">
      <dgm:prSet presAssocID="{764257AE-3294-4B4A-A707-D1153751B4D0}" presName="rootText" presStyleLbl="node3" presStyleIdx="0" presStyleCnt="5">
        <dgm:presLayoutVars>
          <dgm:chPref val="3"/>
        </dgm:presLayoutVars>
      </dgm:prSet>
      <dgm:spPr/>
    </dgm:pt>
    <dgm:pt modelId="{8BE83D89-109F-402F-A154-0ABA7C0F6865}" type="pres">
      <dgm:prSet presAssocID="{764257AE-3294-4B4A-A707-D1153751B4D0}" presName="rootConnector" presStyleLbl="node3" presStyleIdx="0" presStyleCnt="5"/>
      <dgm:spPr/>
    </dgm:pt>
    <dgm:pt modelId="{9EFB9E51-CB9E-4E8D-BBA2-ADA520AC8C38}" type="pres">
      <dgm:prSet presAssocID="{764257AE-3294-4B4A-A707-D1153751B4D0}" presName="hierChild4" presStyleCnt="0"/>
      <dgm:spPr/>
    </dgm:pt>
    <dgm:pt modelId="{CBBBA7AB-19CB-4293-A5A4-0320D3DF5415}" type="pres">
      <dgm:prSet presAssocID="{764257AE-3294-4B4A-A707-D1153751B4D0}" presName="hierChild5" presStyleCnt="0"/>
      <dgm:spPr/>
    </dgm:pt>
    <dgm:pt modelId="{D275B22B-43FF-4FE0-8F6D-AB95DD460195}" type="pres">
      <dgm:prSet presAssocID="{4EC224CD-D2FC-4C6A-8B19-AB994C08079B}" presName="Name35" presStyleLbl="parChTrans1D3" presStyleIdx="1" presStyleCnt="6"/>
      <dgm:spPr/>
    </dgm:pt>
    <dgm:pt modelId="{D3B88569-299F-49E7-9E6B-15DEC4B3281D}" type="pres">
      <dgm:prSet presAssocID="{B51B9828-8DDE-4B87-A87A-8BD9535C1EB2}" presName="hierRoot2" presStyleCnt="0">
        <dgm:presLayoutVars>
          <dgm:hierBranch val="r"/>
        </dgm:presLayoutVars>
      </dgm:prSet>
      <dgm:spPr/>
    </dgm:pt>
    <dgm:pt modelId="{0E3C78AF-CE54-461C-B7E5-4F0896B722F5}" type="pres">
      <dgm:prSet presAssocID="{B51B9828-8DDE-4B87-A87A-8BD9535C1EB2}" presName="rootComposite" presStyleCnt="0"/>
      <dgm:spPr/>
    </dgm:pt>
    <dgm:pt modelId="{735E24C7-451F-4D23-86CD-91A9AB7CC878}" type="pres">
      <dgm:prSet presAssocID="{B51B9828-8DDE-4B87-A87A-8BD9535C1EB2}" presName="rootText" presStyleLbl="node3" presStyleIdx="1" presStyleCnt="5">
        <dgm:presLayoutVars>
          <dgm:chPref val="3"/>
        </dgm:presLayoutVars>
      </dgm:prSet>
      <dgm:spPr/>
    </dgm:pt>
    <dgm:pt modelId="{40853F01-5514-4DE3-82B3-13D57C8C8FD3}" type="pres">
      <dgm:prSet presAssocID="{B51B9828-8DDE-4B87-A87A-8BD9535C1EB2}" presName="rootConnector" presStyleLbl="node3" presStyleIdx="1" presStyleCnt="5"/>
      <dgm:spPr/>
    </dgm:pt>
    <dgm:pt modelId="{3B1865C2-1093-48D1-B9BD-D0FA17599A70}" type="pres">
      <dgm:prSet presAssocID="{B51B9828-8DDE-4B87-A87A-8BD9535C1EB2}" presName="hierChild4" presStyleCnt="0"/>
      <dgm:spPr/>
    </dgm:pt>
    <dgm:pt modelId="{FA813980-D069-440B-ADCE-AF2627BC556D}" type="pres">
      <dgm:prSet presAssocID="{B51B9828-8DDE-4B87-A87A-8BD9535C1EB2}" presName="hierChild5" presStyleCnt="0"/>
      <dgm:spPr/>
    </dgm:pt>
    <dgm:pt modelId="{86C372D9-37E5-4403-99FA-70A12311D559}" type="pres">
      <dgm:prSet presAssocID="{7024F4E5-98E6-4948-9CD2-E71D69FB0896}" presName="Name35" presStyleLbl="parChTrans1D3" presStyleIdx="2" presStyleCnt="6"/>
      <dgm:spPr/>
    </dgm:pt>
    <dgm:pt modelId="{8F6D5EC0-3750-4021-81B0-15091A7255FA}" type="pres">
      <dgm:prSet presAssocID="{2CD08059-26F0-468B-8B83-80885881E8D4}" presName="hierRoot2" presStyleCnt="0">
        <dgm:presLayoutVars>
          <dgm:hierBranch val="r"/>
        </dgm:presLayoutVars>
      </dgm:prSet>
      <dgm:spPr/>
    </dgm:pt>
    <dgm:pt modelId="{24DAB667-9CEE-4B52-A37E-44E662760AA7}" type="pres">
      <dgm:prSet presAssocID="{2CD08059-26F0-468B-8B83-80885881E8D4}" presName="rootComposite" presStyleCnt="0"/>
      <dgm:spPr/>
    </dgm:pt>
    <dgm:pt modelId="{4D66FDE4-3270-4E58-8F40-964858B8C47C}" type="pres">
      <dgm:prSet presAssocID="{2CD08059-26F0-468B-8B83-80885881E8D4}" presName="rootText" presStyleLbl="node3" presStyleIdx="2" presStyleCnt="5">
        <dgm:presLayoutVars>
          <dgm:chPref val="3"/>
        </dgm:presLayoutVars>
      </dgm:prSet>
      <dgm:spPr/>
    </dgm:pt>
    <dgm:pt modelId="{A70A4128-D524-4C5E-979A-52BD880AAD78}" type="pres">
      <dgm:prSet presAssocID="{2CD08059-26F0-468B-8B83-80885881E8D4}" presName="rootConnector" presStyleLbl="node3" presStyleIdx="2" presStyleCnt="5"/>
      <dgm:spPr/>
    </dgm:pt>
    <dgm:pt modelId="{0268E549-1303-4D6B-BF90-925D1C77213D}" type="pres">
      <dgm:prSet presAssocID="{2CD08059-26F0-468B-8B83-80885881E8D4}" presName="hierChild4" presStyleCnt="0"/>
      <dgm:spPr/>
    </dgm:pt>
    <dgm:pt modelId="{16FFD6B1-72E0-4E49-976A-435A43C67D98}" type="pres">
      <dgm:prSet presAssocID="{2CD08059-26F0-468B-8B83-80885881E8D4}" presName="hierChild5" presStyleCnt="0"/>
      <dgm:spPr/>
    </dgm:pt>
    <dgm:pt modelId="{10EC78C4-A76F-49D4-B3B8-50337B41DD65}" type="pres">
      <dgm:prSet presAssocID="{3333EEFD-FF20-4775-B5AC-F3644E663AB0}" presName="Name35" presStyleLbl="parChTrans1D3" presStyleIdx="3" presStyleCnt="6"/>
      <dgm:spPr/>
    </dgm:pt>
    <dgm:pt modelId="{3A3BE4CE-71D9-4EC2-8430-8B50E8D3D62C}" type="pres">
      <dgm:prSet presAssocID="{77B8A6FF-AD89-4E12-92B6-6F88CC9BDF85}" presName="hierRoot2" presStyleCnt="0">
        <dgm:presLayoutVars>
          <dgm:hierBranch val="r"/>
        </dgm:presLayoutVars>
      </dgm:prSet>
      <dgm:spPr/>
    </dgm:pt>
    <dgm:pt modelId="{0F00F8D6-DFCA-4733-B81D-0A707580ABE2}" type="pres">
      <dgm:prSet presAssocID="{77B8A6FF-AD89-4E12-92B6-6F88CC9BDF85}" presName="rootComposite" presStyleCnt="0"/>
      <dgm:spPr/>
    </dgm:pt>
    <dgm:pt modelId="{242BC940-FCF1-4828-BFA1-B89440AFFB2F}" type="pres">
      <dgm:prSet presAssocID="{77B8A6FF-AD89-4E12-92B6-6F88CC9BDF85}" presName="rootText" presStyleLbl="node3" presStyleIdx="3" presStyleCnt="5">
        <dgm:presLayoutVars>
          <dgm:chPref val="3"/>
        </dgm:presLayoutVars>
      </dgm:prSet>
      <dgm:spPr/>
    </dgm:pt>
    <dgm:pt modelId="{33EA9795-E2D0-4671-85B3-608C48759586}" type="pres">
      <dgm:prSet presAssocID="{77B8A6FF-AD89-4E12-92B6-6F88CC9BDF85}" presName="rootConnector" presStyleLbl="node3" presStyleIdx="3" presStyleCnt="5"/>
      <dgm:spPr/>
    </dgm:pt>
    <dgm:pt modelId="{ED357E90-A3F3-4B26-9C5B-801034EC3BB4}" type="pres">
      <dgm:prSet presAssocID="{77B8A6FF-AD89-4E12-92B6-6F88CC9BDF85}" presName="hierChild4" presStyleCnt="0"/>
      <dgm:spPr/>
    </dgm:pt>
    <dgm:pt modelId="{986D7B9A-BF01-443A-95A1-18FC2A6C2A52}" type="pres">
      <dgm:prSet presAssocID="{77B8A6FF-AD89-4E12-92B6-6F88CC9BDF85}" presName="hierChild5" presStyleCnt="0"/>
      <dgm:spPr/>
    </dgm:pt>
    <dgm:pt modelId="{642B02A8-ACA0-49DB-972D-EAAC19703377}" type="pres">
      <dgm:prSet presAssocID="{374E2A2B-423D-40D3-AC83-9FDC9397CED6}" presName="Name35" presStyleLbl="parChTrans1D3" presStyleIdx="4" presStyleCnt="6"/>
      <dgm:spPr/>
    </dgm:pt>
    <dgm:pt modelId="{20AF1C60-C0EA-4BB8-9C28-5FD653E73A79}" type="pres">
      <dgm:prSet presAssocID="{B1D8C066-8082-4814-A3C0-BC64C10A5365}" presName="hierRoot2" presStyleCnt="0">
        <dgm:presLayoutVars>
          <dgm:hierBranch val="r"/>
        </dgm:presLayoutVars>
      </dgm:prSet>
      <dgm:spPr/>
    </dgm:pt>
    <dgm:pt modelId="{A8CBD2A7-F880-4775-95C4-A09DA7A038CF}" type="pres">
      <dgm:prSet presAssocID="{B1D8C066-8082-4814-A3C0-BC64C10A5365}" presName="rootComposite" presStyleCnt="0"/>
      <dgm:spPr/>
    </dgm:pt>
    <dgm:pt modelId="{1EF66CF9-E01A-4349-89A3-5792FA334B8E}" type="pres">
      <dgm:prSet presAssocID="{B1D8C066-8082-4814-A3C0-BC64C10A5365}" presName="rootText" presStyleLbl="node3" presStyleIdx="4" presStyleCnt="5">
        <dgm:presLayoutVars>
          <dgm:chPref val="3"/>
        </dgm:presLayoutVars>
      </dgm:prSet>
      <dgm:spPr/>
    </dgm:pt>
    <dgm:pt modelId="{DE413C19-7AC1-46BF-B573-634F103A576B}" type="pres">
      <dgm:prSet presAssocID="{B1D8C066-8082-4814-A3C0-BC64C10A5365}" presName="rootConnector" presStyleLbl="node3" presStyleIdx="4" presStyleCnt="5"/>
      <dgm:spPr/>
    </dgm:pt>
    <dgm:pt modelId="{17A88FD1-E1DA-488F-97E6-7C4C9486D5D5}" type="pres">
      <dgm:prSet presAssocID="{B1D8C066-8082-4814-A3C0-BC64C10A5365}" presName="hierChild4" presStyleCnt="0"/>
      <dgm:spPr/>
    </dgm:pt>
    <dgm:pt modelId="{3B6C150A-EA2B-47AA-9282-14C82D581C90}" type="pres">
      <dgm:prSet presAssocID="{B1D8C066-8082-4814-A3C0-BC64C10A5365}" presName="hierChild5" presStyleCnt="0"/>
      <dgm:spPr/>
    </dgm:pt>
    <dgm:pt modelId="{291A3BB6-A199-4463-BA24-AA2DFA866C42}" type="pres">
      <dgm:prSet presAssocID="{0E8BC3C2-95C1-4B19-97D5-FFFAEFD405B5}" presName="hierChild5" presStyleCnt="0"/>
      <dgm:spPr/>
    </dgm:pt>
    <dgm:pt modelId="{331118C0-59BA-4BFD-BB1B-D0BFBA043565}" type="pres">
      <dgm:prSet presAssocID="{E98890B7-B7B3-442F-9C22-8A6FCBEC4C95}" presName="Name111" presStyleLbl="parChTrans1D3" presStyleIdx="5" presStyleCnt="6"/>
      <dgm:spPr/>
    </dgm:pt>
    <dgm:pt modelId="{26344FF8-0AEF-4458-9482-5AEF69E25052}" type="pres">
      <dgm:prSet presAssocID="{FA85F878-769D-473C-981F-0B89510AEFFD}" presName="hierRoot3" presStyleCnt="0">
        <dgm:presLayoutVars>
          <dgm:hierBranch/>
        </dgm:presLayoutVars>
      </dgm:prSet>
      <dgm:spPr/>
    </dgm:pt>
    <dgm:pt modelId="{91F217F5-561A-4C41-BC62-F97D5CA98F7A}" type="pres">
      <dgm:prSet presAssocID="{FA85F878-769D-473C-981F-0B89510AEFFD}" presName="rootComposite3" presStyleCnt="0"/>
      <dgm:spPr/>
    </dgm:pt>
    <dgm:pt modelId="{79BEF63C-8C3B-4533-B83A-4DDE33AA4F57}" type="pres">
      <dgm:prSet presAssocID="{FA85F878-769D-473C-981F-0B89510AEFFD}" presName="rootText3" presStyleLbl="asst2" presStyleIdx="0" presStyleCnt="1">
        <dgm:presLayoutVars>
          <dgm:chPref val="3"/>
        </dgm:presLayoutVars>
      </dgm:prSet>
      <dgm:spPr/>
    </dgm:pt>
    <dgm:pt modelId="{8C0DC663-18D2-4A11-83D7-9455BAADF04E}" type="pres">
      <dgm:prSet presAssocID="{FA85F878-769D-473C-981F-0B89510AEFFD}" presName="rootConnector3" presStyleLbl="asst2" presStyleIdx="0" presStyleCnt="1"/>
      <dgm:spPr/>
    </dgm:pt>
    <dgm:pt modelId="{9E4BCE62-73FD-4ACC-8094-17B8ED1ABF2F}" type="pres">
      <dgm:prSet presAssocID="{FA85F878-769D-473C-981F-0B89510AEFFD}" presName="hierChild6" presStyleCnt="0"/>
      <dgm:spPr/>
    </dgm:pt>
    <dgm:pt modelId="{9E18968A-F9D4-4654-B567-5DE7619597B6}" type="pres">
      <dgm:prSet presAssocID="{FA85F878-769D-473C-981F-0B89510AEFFD}" presName="hierChild7" presStyleCnt="0"/>
      <dgm:spPr/>
    </dgm:pt>
    <dgm:pt modelId="{2F910556-17D2-4F66-B844-D3C239D00FF0}" type="pres">
      <dgm:prSet presAssocID="{E522807E-2F35-496F-A289-5B47FF301FC5}" presName="hierChild3" presStyleCnt="0"/>
      <dgm:spPr/>
    </dgm:pt>
  </dgm:ptLst>
  <dgm:cxnLst>
    <dgm:cxn modelId="{B9078C3D-6E54-41C5-B7D8-9259FCA7E44B}" type="presOf" srcId="{E522807E-2F35-496F-A289-5B47FF301FC5}" destId="{43BB8067-83B3-4572-B7A4-6BEB971C7FD7}" srcOrd="0" destOrd="0" presId="urn:microsoft.com/office/officeart/2005/8/layout/orgChart1"/>
    <dgm:cxn modelId="{8AB907AC-27B6-4845-8D7C-FB4AD01F58A9}" type="presOf" srcId="{F022D44D-A2AB-4E84-BD99-7FB1484D379D}" destId="{FE2AEF15-1898-49B0-B490-0900AA647965}" srcOrd="0" destOrd="0" presId="urn:microsoft.com/office/officeart/2005/8/layout/orgChart1"/>
    <dgm:cxn modelId="{7DAED531-7F82-441C-8410-7FEA20739B2E}" type="presOf" srcId="{77B8A6FF-AD89-4E12-92B6-6F88CC9BDF85}" destId="{242BC940-FCF1-4828-BFA1-B89440AFFB2F}" srcOrd="0" destOrd="0" presId="urn:microsoft.com/office/officeart/2005/8/layout/orgChart1"/>
    <dgm:cxn modelId="{BCD58A71-2583-4900-9C3B-4E72301CB83E}" type="presOf" srcId="{2CD08059-26F0-468B-8B83-80885881E8D4}" destId="{A70A4128-D524-4C5E-979A-52BD880AAD78}" srcOrd="1" destOrd="0" presId="urn:microsoft.com/office/officeart/2005/8/layout/orgChart1"/>
    <dgm:cxn modelId="{A131BAE6-2CD2-4E77-B5E7-20EECDE28E8B}" type="presOf" srcId="{5C8217E0-7355-459A-A4DD-700EB3FDAEC5}" destId="{D38A591B-7E43-424B-83E6-197A74DA6A63}" srcOrd="0" destOrd="0" presId="urn:microsoft.com/office/officeart/2005/8/layout/orgChart1"/>
    <dgm:cxn modelId="{D8FD3979-A6DE-4653-B86E-1742DA7C5C9A}" type="presOf" srcId="{764257AE-3294-4B4A-A707-D1153751B4D0}" destId="{F5B7790A-FF00-4137-807E-2E686318F52E}" srcOrd="0" destOrd="0" presId="urn:microsoft.com/office/officeart/2005/8/layout/orgChart1"/>
    <dgm:cxn modelId="{20B4482D-73E3-40C1-BA96-23601DBE50B2}" type="presOf" srcId="{98B46A9E-BAA2-40B6-B176-BED9C5C8AC1C}" destId="{1040E835-7BE2-418B-BC5D-1467DB361437}" srcOrd="0" destOrd="0" presId="urn:microsoft.com/office/officeart/2005/8/layout/orgChart1"/>
    <dgm:cxn modelId="{1E2A6C83-194C-4EE0-86A1-A11F4D2E2DBD}" type="presOf" srcId="{0E8BC3C2-95C1-4B19-97D5-FFFAEFD405B5}" destId="{44DC9B77-4266-496A-B4D8-2873D3353F1B}" srcOrd="0" destOrd="0" presId="urn:microsoft.com/office/officeart/2005/8/layout/orgChart1"/>
    <dgm:cxn modelId="{FDA185CB-6C69-4B63-9E54-F229FBF4F6A8}" type="presOf" srcId="{4EC224CD-D2FC-4C6A-8B19-AB994C08079B}" destId="{D275B22B-43FF-4FE0-8F6D-AB95DD460195}" srcOrd="0" destOrd="0" presId="urn:microsoft.com/office/officeart/2005/8/layout/orgChart1"/>
    <dgm:cxn modelId="{0D2660CB-2893-43FC-B2DE-7B00C1F53075}" srcId="{0E8BC3C2-95C1-4B19-97D5-FFFAEFD405B5}" destId="{B1D8C066-8082-4814-A3C0-BC64C10A5365}" srcOrd="5" destOrd="0" parTransId="{374E2A2B-423D-40D3-AC83-9FDC9397CED6}" sibTransId="{2F7CCA61-2C90-4BD1-8DB2-F80BBFA15A84}"/>
    <dgm:cxn modelId="{9B6B6501-B388-4F4F-8525-D523001C9882}" srcId="{F022D44D-A2AB-4E84-BD99-7FB1484D379D}" destId="{E522807E-2F35-496F-A289-5B47FF301FC5}" srcOrd="0" destOrd="0" parTransId="{DCED8B50-FD1A-45CE-BFF1-B7F88D9C3EA5}" sibTransId="{9986EBB4-85B6-446F-873C-EFAD06BB0010}"/>
    <dgm:cxn modelId="{A1A68F95-A53C-4D5C-AB46-DA1C229428A6}" type="presOf" srcId="{FA85F878-769D-473C-981F-0B89510AEFFD}" destId="{8C0DC663-18D2-4A11-83D7-9455BAADF04E}" srcOrd="1" destOrd="0" presId="urn:microsoft.com/office/officeart/2005/8/layout/orgChart1"/>
    <dgm:cxn modelId="{ADD3B408-0B33-4AFB-9AA2-538C5101982E}" type="presOf" srcId="{3333EEFD-FF20-4775-B5AC-F3644E663AB0}" destId="{10EC78C4-A76F-49D4-B3B8-50337B41DD65}" srcOrd="0" destOrd="0" presId="urn:microsoft.com/office/officeart/2005/8/layout/orgChart1"/>
    <dgm:cxn modelId="{FE05E687-FE91-4D7A-8F54-40C086C1D09C}" type="presOf" srcId="{374E2A2B-423D-40D3-AC83-9FDC9397CED6}" destId="{642B02A8-ACA0-49DB-972D-EAAC19703377}" srcOrd="0" destOrd="0" presId="urn:microsoft.com/office/officeart/2005/8/layout/orgChart1"/>
    <dgm:cxn modelId="{E04FB2DD-818B-409B-B7D3-6B5E42EAD538}" srcId="{0E8BC3C2-95C1-4B19-97D5-FFFAEFD405B5}" destId="{2CD08059-26F0-468B-8B83-80885881E8D4}" srcOrd="3" destOrd="0" parTransId="{7024F4E5-98E6-4948-9CD2-E71D69FB0896}" sibTransId="{4AA0C9E0-A5C0-4D22-8195-AC600F81A58B}"/>
    <dgm:cxn modelId="{B911F782-7BB0-4332-A598-AFF2A87C0D26}" type="presOf" srcId="{0E8BC3C2-95C1-4B19-97D5-FFFAEFD405B5}" destId="{4ACD0A32-1F10-4B78-A39A-931AEE08B16F}" srcOrd="1" destOrd="0" presId="urn:microsoft.com/office/officeart/2005/8/layout/orgChart1"/>
    <dgm:cxn modelId="{1338691D-5A38-4499-BD90-09F0DB3632C7}" srcId="{0E8BC3C2-95C1-4B19-97D5-FFFAEFD405B5}" destId="{FA85F878-769D-473C-981F-0B89510AEFFD}" srcOrd="0" destOrd="0" parTransId="{E98890B7-B7B3-442F-9C22-8A6FCBEC4C95}" sibTransId="{EE041D0C-09DE-4AB0-91CA-B018DEF6E2AE}"/>
    <dgm:cxn modelId="{3DC0B49F-C68E-42F5-B7DA-AC8C823D1A8E}" type="presOf" srcId="{E522807E-2F35-496F-A289-5B47FF301FC5}" destId="{B2AE5080-BDC2-4A1D-8A64-B5A2F802714A}" srcOrd="1" destOrd="0" presId="urn:microsoft.com/office/officeart/2005/8/layout/orgChart1"/>
    <dgm:cxn modelId="{075F691F-8D7F-4C76-8423-9F4653DA25E1}" srcId="{0E8BC3C2-95C1-4B19-97D5-FFFAEFD405B5}" destId="{B51B9828-8DDE-4B87-A87A-8BD9535C1EB2}" srcOrd="2" destOrd="0" parTransId="{4EC224CD-D2FC-4C6A-8B19-AB994C08079B}" sibTransId="{7F9A72F0-4FAA-48B8-9805-D1E688004737}"/>
    <dgm:cxn modelId="{3506F18A-CC6D-4A67-9272-CEA08F5D2ACD}" type="presOf" srcId="{77B8A6FF-AD89-4E12-92B6-6F88CC9BDF85}" destId="{33EA9795-E2D0-4671-85B3-608C48759586}" srcOrd="1" destOrd="0" presId="urn:microsoft.com/office/officeart/2005/8/layout/orgChart1"/>
    <dgm:cxn modelId="{0FE5939B-F838-4C5C-82C6-03B6B7DBDF1D}" type="presOf" srcId="{2CD08059-26F0-468B-8B83-80885881E8D4}" destId="{4D66FDE4-3270-4E58-8F40-964858B8C47C}" srcOrd="0" destOrd="0" presId="urn:microsoft.com/office/officeart/2005/8/layout/orgChart1"/>
    <dgm:cxn modelId="{2B250ADB-85F7-4D59-985A-ED097FE23C16}" srcId="{0E8BC3C2-95C1-4B19-97D5-FFFAEFD405B5}" destId="{764257AE-3294-4B4A-A707-D1153751B4D0}" srcOrd="1" destOrd="0" parTransId="{98B46A9E-BAA2-40B6-B176-BED9C5C8AC1C}" sibTransId="{865105E8-1E6C-408D-8367-219C7A55FC33}"/>
    <dgm:cxn modelId="{2123351C-8AA9-4B02-9FC0-BA621ECBFA4B}" type="presOf" srcId="{B1D8C066-8082-4814-A3C0-BC64C10A5365}" destId="{DE413C19-7AC1-46BF-B573-634F103A576B}" srcOrd="1" destOrd="0" presId="urn:microsoft.com/office/officeart/2005/8/layout/orgChart1"/>
    <dgm:cxn modelId="{FFDB68AF-3D23-433F-B28C-0EA464B61D1E}" srcId="{E522807E-2F35-496F-A289-5B47FF301FC5}" destId="{0E8BC3C2-95C1-4B19-97D5-FFFAEFD405B5}" srcOrd="0" destOrd="0" parTransId="{5C8217E0-7355-459A-A4DD-700EB3FDAEC5}" sibTransId="{BE8C7A48-D750-435F-B62D-44A01D827F38}"/>
    <dgm:cxn modelId="{F893BCB4-34CD-4B44-930E-9D907AD6B6D1}" type="presOf" srcId="{764257AE-3294-4B4A-A707-D1153751B4D0}" destId="{8BE83D89-109F-402F-A154-0ABA7C0F6865}" srcOrd="1" destOrd="0" presId="urn:microsoft.com/office/officeart/2005/8/layout/orgChart1"/>
    <dgm:cxn modelId="{C45B6382-9735-4271-B98B-A27CE025D46E}" type="presOf" srcId="{7024F4E5-98E6-4948-9CD2-E71D69FB0896}" destId="{86C372D9-37E5-4403-99FA-70A12311D559}" srcOrd="0" destOrd="0" presId="urn:microsoft.com/office/officeart/2005/8/layout/orgChart1"/>
    <dgm:cxn modelId="{FF661D77-D58A-4315-8204-0AD27AA6B327}" type="presOf" srcId="{FA85F878-769D-473C-981F-0B89510AEFFD}" destId="{79BEF63C-8C3B-4533-B83A-4DDE33AA4F57}" srcOrd="0" destOrd="0" presId="urn:microsoft.com/office/officeart/2005/8/layout/orgChart1"/>
    <dgm:cxn modelId="{9E2EAC75-D5E2-417A-98F2-8ABE0FEA0281}" type="presOf" srcId="{E98890B7-B7B3-442F-9C22-8A6FCBEC4C95}" destId="{331118C0-59BA-4BFD-BB1B-D0BFBA043565}" srcOrd="0" destOrd="0" presId="urn:microsoft.com/office/officeart/2005/8/layout/orgChart1"/>
    <dgm:cxn modelId="{851D4A77-3E8A-41B7-957E-3C542E318C95}" type="presOf" srcId="{B1D8C066-8082-4814-A3C0-BC64C10A5365}" destId="{1EF66CF9-E01A-4349-89A3-5792FA334B8E}" srcOrd="0" destOrd="0" presId="urn:microsoft.com/office/officeart/2005/8/layout/orgChart1"/>
    <dgm:cxn modelId="{AD94FBFD-6F71-4319-A78F-38F085798A7F}" type="presOf" srcId="{B51B9828-8DDE-4B87-A87A-8BD9535C1EB2}" destId="{735E24C7-451F-4D23-86CD-91A9AB7CC878}" srcOrd="0" destOrd="0" presId="urn:microsoft.com/office/officeart/2005/8/layout/orgChart1"/>
    <dgm:cxn modelId="{13BE56DB-25C6-4D0B-BE44-ABA986717D2D}" srcId="{0E8BC3C2-95C1-4B19-97D5-FFFAEFD405B5}" destId="{77B8A6FF-AD89-4E12-92B6-6F88CC9BDF85}" srcOrd="4" destOrd="0" parTransId="{3333EEFD-FF20-4775-B5AC-F3644E663AB0}" sibTransId="{4ED50ED0-B02D-42AD-8131-4F70F71489CA}"/>
    <dgm:cxn modelId="{DCB3830B-CA38-4A2A-970D-DC71550CDCC8}" type="presOf" srcId="{B51B9828-8DDE-4B87-A87A-8BD9535C1EB2}" destId="{40853F01-5514-4DE3-82B3-13D57C8C8FD3}" srcOrd="1" destOrd="0" presId="urn:microsoft.com/office/officeart/2005/8/layout/orgChart1"/>
    <dgm:cxn modelId="{AF8CE880-9570-4335-8C4C-DF2ABC8EF5D1}" type="presParOf" srcId="{FE2AEF15-1898-49B0-B490-0900AA647965}" destId="{06AF5CA9-C95E-4CD1-9688-1EF311CBFDB1}" srcOrd="0" destOrd="0" presId="urn:microsoft.com/office/officeart/2005/8/layout/orgChart1"/>
    <dgm:cxn modelId="{D74CE28B-C7A9-4EAB-92CE-4FC424B564DA}" type="presParOf" srcId="{06AF5CA9-C95E-4CD1-9688-1EF311CBFDB1}" destId="{112DD899-69F0-4ABB-92C8-DAAABD2D3491}" srcOrd="0" destOrd="0" presId="urn:microsoft.com/office/officeart/2005/8/layout/orgChart1"/>
    <dgm:cxn modelId="{04B76091-9C90-4451-9366-BEFDD6685BBC}" type="presParOf" srcId="{112DD899-69F0-4ABB-92C8-DAAABD2D3491}" destId="{43BB8067-83B3-4572-B7A4-6BEB971C7FD7}" srcOrd="0" destOrd="0" presId="urn:microsoft.com/office/officeart/2005/8/layout/orgChart1"/>
    <dgm:cxn modelId="{A8E991ED-8494-410B-9AAD-F3E1568B522D}" type="presParOf" srcId="{112DD899-69F0-4ABB-92C8-DAAABD2D3491}" destId="{B2AE5080-BDC2-4A1D-8A64-B5A2F802714A}" srcOrd="1" destOrd="0" presId="urn:microsoft.com/office/officeart/2005/8/layout/orgChart1"/>
    <dgm:cxn modelId="{EFC2DF99-4F41-40F6-BDB9-A23C5AB96920}" type="presParOf" srcId="{06AF5CA9-C95E-4CD1-9688-1EF311CBFDB1}" destId="{C50C480D-6A37-474D-82C9-6868892E51D6}" srcOrd="1" destOrd="0" presId="urn:microsoft.com/office/officeart/2005/8/layout/orgChart1"/>
    <dgm:cxn modelId="{E3C22F87-AB7A-45C8-B1A8-924337520C88}" type="presParOf" srcId="{C50C480D-6A37-474D-82C9-6868892E51D6}" destId="{D38A591B-7E43-424B-83E6-197A74DA6A63}" srcOrd="0" destOrd="0" presId="urn:microsoft.com/office/officeart/2005/8/layout/orgChart1"/>
    <dgm:cxn modelId="{443E2658-0862-46DE-A8E8-0E294CAE9B99}" type="presParOf" srcId="{C50C480D-6A37-474D-82C9-6868892E51D6}" destId="{A179733B-E8F2-4FDF-8AB5-6F7A7893D939}" srcOrd="1" destOrd="0" presId="urn:microsoft.com/office/officeart/2005/8/layout/orgChart1"/>
    <dgm:cxn modelId="{12EB8C7B-3665-4EEE-806C-6E39E1E49AB1}" type="presParOf" srcId="{A179733B-E8F2-4FDF-8AB5-6F7A7893D939}" destId="{5DEE981A-CDDC-4FE3-A98D-E35ADF754685}" srcOrd="0" destOrd="0" presId="urn:microsoft.com/office/officeart/2005/8/layout/orgChart1"/>
    <dgm:cxn modelId="{C7377A78-F569-41AF-8ABA-854BC8ED2622}" type="presParOf" srcId="{5DEE981A-CDDC-4FE3-A98D-E35ADF754685}" destId="{44DC9B77-4266-496A-B4D8-2873D3353F1B}" srcOrd="0" destOrd="0" presId="urn:microsoft.com/office/officeart/2005/8/layout/orgChart1"/>
    <dgm:cxn modelId="{BA698B24-3AD2-4740-9381-99F9B29FC1DE}" type="presParOf" srcId="{5DEE981A-CDDC-4FE3-A98D-E35ADF754685}" destId="{4ACD0A32-1F10-4B78-A39A-931AEE08B16F}" srcOrd="1" destOrd="0" presId="urn:microsoft.com/office/officeart/2005/8/layout/orgChart1"/>
    <dgm:cxn modelId="{7DE20A5E-C6EB-407E-88E8-30A553562F6E}" type="presParOf" srcId="{A179733B-E8F2-4FDF-8AB5-6F7A7893D939}" destId="{60FD53B4-E551-4DE5-85DE-F2A0B86EEFC0}" srcOrd="1" destOrd="0" presId="urn:microsoft.com/office/officeart/2005/8/layout/orgChart1"/>
    <dgm:cxn modelId="{7FE982FE-B96D-4A30-AD5C-54568E480267}" type="presParOf" srcId="{60FD53B4-E551-4DE5-85DE-F2A0B86EEFC0}" destId="{1040E835-7BE2-418B-BC5D-1467DB361437}" srcOrd="0" destOrd="0" presId="urn:microsoft.com/office/officeart/2005/8/layout/orgChart1"/>
    <dgm:cxn modelId="{BD47BD34-0A6B-4DDD-A738-D516CD361CEB}" type="presParOf" srcId="{60FD53B4-E551-4DE5-85DE-F2A0B86EEFC0}" destId="{70C144A7-DD8F-4C41-9480-27F02B13D325}" srcOrd="1" destOrd="0" presId="urn:microsoft.com/office/officeart/2005/8/layout/orgChart1"/>
    <dgm:cxn modelId="{90129EAC-4D83-461F-B697-B9F85201A370}" type="presParOf" srcId="{70C144A7-DD8F-4C41-9480-27F02B13D325}" destId="{03B2150C-C21A-491C-A4E2-0EFF09097750}" srcOrd="0" destOrd="0" presId="urn:microsoft.com/office/officeart/2005/8/layout/orgChart1"/>
    <dgm:cxn modelId="{2C7ECD96-A184-406E-8EBE-8DE846D4D721}" type="presParOf" srcId="{03B2150C-C21A-491C-A4E2-0EFF09097750}" destId="{F5B7790A-FF00-4137-807E-2E686318F52E}" srcOrd="0" destOrd="0" presId="urn:microsoft.com/office/officeart/2005/8/layout/orgChart1"/>
    <dgm:cxn modelId="{D5325EE1-400B-41D2-AC2B-B5D82CA0FC06}" type="presParOf" srcId="{03B2150C-C21A-491C-A4E2-0EFF09097750}" destId="{8BE83D89-109F-402F-A154-0ABA7C0F6865}" srcOrd="1" destOrd="0" presId="urn:microsoft.com/office/officeart/2005/8/layout/orgChart1"/>
    <dgm:cxn modelId="{C8D98781-444A-4B60-926B-24E6BB4F2977}" type="presParOf" srcId="{70C144A7-DD8F-4C41-9480-27F02B13D325}" destId="{9EFB9E51-CB9E-4E8D-BBA2-ADA520AC8C38}" srcOrd="1" destOrd="0" presId="urn:microsoft.com/office/officeart/2005/8/layout/orgChart1"/>
    <dgm:cxn modelId="{9B001238-E1FC-4E3B-99E6-E8135E92F838}" type="presParOf" srcId="{70C144A7-DD8F-4C41-9480-27F02B13D325}" destId="{CBBBA7AB-19CB-4293-A5A4-0320D3DF5415}" srcOrd="2" destOrd="0" presId="urn:microsoft.com/office/officeart/2005/8/layout/orgChart1"/>
    <dgm:cxn modelId="{69792F8A-6E47-460C-82E9-106F1E3901D1}" type="presParOf" srcId="{60FD53B4-E551-4DE5-85DE-F2A0B86EEFC0}" destId="{D275B22B-43FF-4FE0-8F6D-AB95DD460195}" srcOrd="2" destOrd="0" presId="urn:microsoft.com/office/officeart/2005/8/layout/orgChart1"/>
    <dgm:cxn modelId="{8C0F7B7F-BBA2-448D-95C5-DA51B2B5539B}" type="presParOf" srcId="{60FD53B4-E551-4DE5-85DE-F2A0B86EEFC0}" destId="{D3B88569-299F-49E7-9E6B-15DEC4B3281D}" srcOrd="3" destOrd="0" presId="urn:microsoft.com/office/officeart/2005/8/layout/orgChart1"/>
    <dgm:cxn modelId="{1F5256F5-CDB1-4355-8150-C666134BCDEF}" type="presParOf" srcId="{D3B88569-299F-49E7-9E6B-15DEC4B3281D}" destId="{0E3C78AF-CE54-461C-B7E5-4F0896B722F5}" srcOrd="0" destOrd="0" presId="urn:microsoft.com/office/officeart/2005/8/layout/orgChart1"/>
    <dgm:cxn modelId="{256F5C51-17E8-48E7-A331-80C5184CB415}" type="presParOf" srcId="{0E3C78AF-CE54-461C-B7E5-4F0896B722F5}" destId="{735E24C7-451F-4D23-86CD-91A9AB7CC878}" srcOrd="0" destOrd="0" presId="urn:microsoft.com/office/officeart/2005/8/layout/orgChart1"/>
    <dgm:cxn modelId="{2C6BBDD7-7863-486D-9829-4DE090D96B31}" type="presParOf" srcId="{0E3C78AF-CE54-461C-B7E5-4F0896B722F5}" destId="{40853F01-5514-4DE3-82B3-13D57C8C8FD3}" srcOrd="1" destOrd="0" presId="urn:microsoft.com/office/officeart/2005/8/layout/orgChart1"/>
    <dgm:cxn modelId="{A9E327CE-0B5F-4D95-A60A-3AADE4DD3580}" type="presParOf" srcId="{D3B88569-299F-49E7-9E6B-15DEC4B3281D}" destId="{3B1865C2-1093-48D1-B9BD-D0FA17599A70}" srcOrd="1" destOrd="0" presId="urn:microsoft.com/office/officeart/2005/8/layout/orgChart1"/>
    <dgm:cxn modelId="{42E786A7-A16A-4DA3-B81B-5377AB7A28FE}" type="presParOf" srcId="{D3B88569-299F-49E7-9E6B-15DEC4B3281D}" destId="{FA813980-D069-440B-ADCE-AF2627BC556D}" srcOrd="2" destOrd="0" presId="urn:microsoft.com/office/officeart/2005/8/layout/orgChart1"/>
    <dgm:cxn modelId="{24F3D821-707D-4DC9-AFD4-0245E45B4338}" type="presParOf" srcId="{60FD53B4-E551-4DE5-85DE-F2A0B86EEFC0}" destId="{86C372D9-37E5-4403-99FA-70A12311D559}" srcOrd="4" destOrd="0" presId="urn:microsoft.com/office/officeart/2005/8/layout/orgChart1"/>
    <dgm:cxn modelId="{C41B96AA-BEB0-4ED3-A479-1BE2B44B2D42}" type="presParOf" srcId="{60FD53B4-E551-4DE5-85DE-F2A0B86EEFC0}" destId="{8F6D5EC0-3750-4021-81B0-15091A7255FA}" srcOrd="5" destOrd="0" presId="urn:microsoft.com/office/officeart/2005/8/layout/orgChart1"/>
    <dgm:cxn modelId="{4171043F-F503-463A-8A2F-1D5D01729F51}" type="presParOf" srcId="{8F6D5EC0-3750-4021-81B0-15091A7255FA}" destId="{24DAB667-9CEE-4B52-A37E-44E662760AA7}" srcOrd="0" destOrd="0" presId="urn:microsoft.com/office/officeart/2005/8/layout/orgChart1"/>
    <dgm:cxn modelId="{ADD8BFF3-EDCD-4A8F-A5DB-F8F849707010}" type="presParOf" srcId="{24DAB667-9CEE-4B52-A37E-44E662760AA7}" destId="{4D66FDE4-3270-4E58-8F40-964858B8C47C}" srcOrd="0" destOrd="0" presId="urn:microsoft.com/office/officeart/2005/8/layout/orgChart1"/>
    <dgm:cxn modelId="{9B76490C-AE58-4355-B513-A62B767C362A}" type="presParOf" srcId="{24DAB667-9CEE-4B52-A37E-44E662760AA7}" destId="{A70A4128-D524-4C5E-979A-52BD880AAD78}" srcOrd="1" destOrd="0" presId="urn:microsoft.com/office/officeart/2005/8/layout/orgChart1"/>
    <dgm:cxn modelId="{776F5F00-4880-41FA-A129-152D0AC1C861}" type="presParOf" srcId="{8F6D5EC0-3750-4021-81B0-15091A7255FA}" destId="{0268E549-1303-4D6B-BF90-925D1C77213D}" srcOrd="1" destOrd="0" presId="urn:microsoft.com/office/officeart/2005/8/layout/orgChart1"/>
    <dgm:cxn modelId="{25287889-2E3B-4309-8BD0-118B9B299AE8}" type="presParOf" srcId="{8F6D5EC0-3750-4021-81B0-15091A7255FA}" destId="{16FFD6B1-72E0-4E49-976A-435A43C67D98}" srcOrd="2" destOrd="0" presId="urn:microsoft.com/office/officeart/2005/8/layout/orgChart1"/>
    <dgm:cxn modelId="{FEDEF69B-F569-44D4-B9B0-51CF80F04FE3}" type="presParOf" srcId="{60FD53B4-E551-4DE5-85DE-F2A0B86EEFC0}" destId="{10EC78C4-A76F-49D4-B3B8-50337B41DD65}" srcOrd="6" destOrd="0" presId="urn:microsoft.com/office/officeart/2005/8/layout/orgChart1"/>
    <dgm:cxn modelId="{BFAAE356-3A04-47E1-AB43-5B01E676B93D}" type="presParOf" srcId="{60FD53B4-E551-4DE5-85DE-F2A0B86EEFC0}" destId="{3A3BE4CE-71D9-4EC2-8430-8B50E8D3D62C}" srcOrd="7" destOrd="0" presId="urn:microsoft.com/office/officeart/2005/8/layout/orgChart1"/>
    <dgm:cxn modelId="{CDD1DC0E-5ECA-43C1-98C5-CD59EF034ABE}" type="presParOf" srcId="{3A3BE4CE-71D9-4EC2-8430-8B50E8D3D62C}" destId="{0F00F8D6-DFCA-4733-B81D-0A707580ABE2}" srcOrd="0" destOrd="0" presId="urn:microsoft.com/office/officeart/2005/8/layout/orgChart1"/>
    <dgm:cxn modelId="{43C47826-E5FF-455A-B032-5352DB8F510E}" type="presParOf" srcId="{0F00F8D6-DFCA-4733-B81D-0A707580ABE2}" destId="{242BC940-FCF1-4828-BFA1-B89440AFFB2F}" srcOrd="0" destOrd="0" presId="urn:microsoft.com/office/officeart/2005/8/layout/orgChart1"/>
    <dgm:cxn modelId="{914DDC7F-8B69-45AC-9786-5822FFC763EB}" type="presParOf" srcId="{0F00F8D6-DFCA-4733-B81D-0A707580ABE2}" destId="{33EA9795-E2D0-4671-85B3-608C48759586}" srcOrd="1" destOrd="0" presId="urn:microsoft.com/office/officeart/2005/8/layout/orgChart1"/>
    <dgm:cxn modelId="{9F81ECA8-6CA2-4707-847B-1C36A73F125E}" type="presParOf" srcId="{3A3BE4CE-71D9-4EC2-8430-8B50E8D3D62C}" destId="{ED357E90-A3F3-4B26-9C5B-801034EC3BB4}" srcOrd="1" destOrd="0" presId="urn:microsoft.com/office/officeart/2005/8/layout/orgChart1"/>
    <dgm:cxn modelId="{1C9239C1-7251-43CE-A9A0-DF7C4F585862}" type="presParOf" srcId="{3A3BE4CE-71D9-4EC2-8430-8B50E8D3D62C}" destId="{986D7B9A-BF01-443A-95A1-18FC2A6C2A52}" srcOrd="2" destOrd="0" presId="urn:microsoft.com/office/officeart/2005/8/layout/orgChart1"/>
    <dgm:cxn modelId="{8AA0B437-ACFA-48E8-98ED-E9757DD54DE7}" type="presParOf" srcId="{60FD53B4-E551-4DE5-85DE-F2A0B86EEFC0}" destId="{642B02A8-ACA0-49DB-972D-EAAC19703377}" srcOrd="8" destOrd="0" presId="urn:microsoft.com/office/officeart/2005/8/layout/orgChart1"/>
    <dgm:cxn modelId="{C1F2688C-3666-4865-BA09-D6EFE2AF9215}" type="presParOf" srcId="{60FD53B4-E551-4DE5-85DE-F2A0B86EEFC0}" destId="{20AF1C60-C0EA-4BB8-9C28-5FD653E73A79}" srcOrd="9" destOrd="0" presId="urn:microsoft.com/office/officeart/2005/8/layout/orgChart1"/>
    <dgm:cxn modelId="{C6EC6AAB-3174-48F0-99C3-CA3B003E1C22}" type="presParOf" srcId="{20AF1C60-C0EA-4BB8-9C28-5FD653E73A79}" destId="{A8CBD2A7-F880-4775-95C4-A09DA7A038CF}" srcOrd="0" destOrd="0" presId="urn:microsoft.com/office/officeart/2005/8/layout/orgChart1"/>
    <dgm:cxn modelId="{6FD3F1D0-3626-48E8-B49B-96444532594A}" type="presParOf" srcId="{A8CBD2A7-F880-4775-95C4-A09DA7A038CF}" destId="{1EF66CF9-E01A-4349-89A3-5792FA334B8E}" srcOrd="0" destOrd="0" presId="urn:microsoft.com/office/officeart/2005/8/layout/orgChart1"/>
    <dgm:cxn modelId="{7FBD35FE-0BF4-480B-933E-714C2BAAED11}" type="presParOf" srcId="{A8CBD2A7-F880-4775-95C4-A09DA7A038CF}" destId="{DE413C19-7AC1-46BF-B573-634F103A576B}" srcOrd="1" destOrd="0" presId="urn:microsoft.com/office/officeart/2005/8/layout/orgChart1"/>
    <dgm:cxn modelId="{ED3ADDBD-B7FA-4845-BC06-03AB00DB2F60}" type="presParOf" srcId="{20AF1C60-C0EA-4BB8-9C28-5FD653E73A79}" destId="{17A88FD1-E1DA-488F-97E6-7C4C9486D5D5}" srcOrd="1" destOrd="0" presId="urn:microsoft.com/office/officeart/2005/8/layout/orgChart1"/>
    <dgm:cxn modelId="{F416DE35-39EC-487C-882D-A394C14F539A}" type="presParOf" srcId="{20AF1C60-C0EA-4BB8-9C28-5FD653E73A79}" destId="{3B6C150A-EA2B-47AA-9282-14C82D581C90}" srcOrd="2" destOrd="0" presId="urn:microsoft.com/office/officeart/2005/8/layout/orgChart1"/>
    <dgm:cxn modelId="{F5F798D0-3670-4469-AD45-7FFC36B7B242}" type="presParOf" srcId="{A179733B-E8F2-4FDF-8AB5-6F7A7893D939}" destId="{291A3BB6-A199-4463-BA24-AA2DFA866C42}" srcOrd="2" destOrd="0" presId="urn:microsoft.com/office/officeart/2005/8/layout/orgChart1"/>
    <dgm:cxn modelId="{6AE17619-E37F-4A7B-A862-E1FB24CBED93}" type="presParOf" srcId="{291A3BB6-A199-4463-BA24-AA2DFA866C42}" destId="{331118C0-59BA-4BFD-BB1B-D0BFBA043565}" srcOrd="0" destOrd="0" presId="urn:microsoft.com/office/officeart/2005/8/layout/orgChart1"/>
    <dgm:cxn modelId="{CC8EF56F-4616-408C-AEB8-21957F9CD51B}" type="presParOf" srcId="{291A3BB6-A199-4463-BA24-AA2DFA866C42}" destId="{26344FF8-0AEF-4458-9482-5AEF69E25052}" srcOrd="1" destOrd="0" presId="urn:microsoft.com/office/officeart/2005/8/layout/orgChart1"/>
    <dgm:cxn modelId="{F459D118-2460-4203-BDC4-9C5E677E0EF5}" type="presParOf" srcId="{26344FF8-0AEF-4458-9482-5AEF69E25052}" destId="{91F217F5-561A-4C41-BC62-F97D5CA98F7A}" srcOrd="0" destOrd="0" presId="urn:microsoft.com/office/officeart/2005/8/layout/orgChart1"/>
    <dgm:cxn modelId="{4F5919BB-D1E3-4125-A52B-27210830668D}" type="presParOf" srcId="{91F217F5-561A-4C41-BC62-F97D5CA98F7A}" destId="{79BEF63C-8C3B-4533-B83A-4DDE33AA4F57}" srcOrd="0" destOrd="0" presId="urn:microsoft.com/office/officeart/2005/8/layout/orgChart1"/>
    <dgm:cxn modelId="{4322DCB3-D991-4270-B5EC-80A4602AE870}" type="presParOf" srcId="{91F217F5-561A-4C41-BC62-F97D5CA98F7A}" destId="{8C0DC663-18D2-4A11-83D7-9455BAADF04E}" srcOrd="1" destOrd="0" presId="urn:microsoft.com/office/officeart/2005/8/layout/orgChart1"/>
    <dgm:cxn modelId="{C716A563-8464-4D3B-9095-0DA2C8BCB7A8}" type="presParOf" srcId="{26344FF8-0AEF-4458-9482-5AEF69E25052}" destId="{9E4BCE62-73FD-4ACC-8094-17B8ED1ABF2F}" srcOrd="1" destOrd="0" presId="urn:microsoft.com/office/officeart/2005/8/layout/orgChart1"/>
    <dgm:cxn modelId="{A6CC4BD6-9760-41D1-8C1B-A531FD616699}" type="presParOf" srcId="{26344FF8-0AEF-4458-9482-5AEF69E25052}" destId="{9E18968A-F9D4-4654-B567-5DE7619597B6}" srcOrd="2" destOrd="0" presId="urn:microsoft.com/office/officeart/2005/8/layout/orgChart1"/>
    <dgm:cxn modelId="{B133D2E6-3B8F-4A38-A3D8-282540B40774}" type="presParOf" srcId="{06AF5CA9-C95E-4CD1-9688-1EF311CBFDB1}" destId="{2F910556-17D2-4F66-B844-D3C239D00F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1118C0-59BA-4BFD-BB1B-D0BFBA043565}">
      <dsp:nvSpPr>
        <dsp:cNvPr id="0" name=""/>
        <dsp:cNvSpPr/>
      </dsp:nvSpPr>
      <dsp:spPr>
        <a:xfrm>
          <a:off x="2901685" y="1523100"/>
          <a:ext cx="108214" cy="474081"/>
        </a:xfrm>
        <a:custGeom>
          <a:avLst/>
          <a:gdLst/>
          <a:ahLst/>
          <a:cxnLst/>
          <a:rect l="0" t="0" r="0" b="0"/>
          <a:pathLst>
            <a:path>
              <a:moveTo>
                <a:pt x="108214" y="0"/>
              </a:moveTo>
              <a:lnTo>
                <a:pt x="108214" y="474081"/>
              </a:lnTo>
              <a:lnTo>
                <a:pt x="0" y="4740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B02A8-ACA0-49DB-972D-EAAC19703377}">
      <dsp:nvSpPr>
        <dsp:cNvPr id="0" name=""/>
        <dsp:cNvSpPr/>
      </dsp:nvSpPr>
      <dsp:spPr>
        <a:xfrm>
          <a:off x="3009899" y="1523100"/>
          <a:ext cx="2494079" cy="948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948"/>
              </a:lnTo>
              <a:lnTo>
                <a:pt x="2494079" y="839948"/>
              </a:lnTo>
              <a:lnTo>
                <a:pt x="2494079" y="948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C78C4-A76F-49D4-B3B8-50337B41DD65}">
      <dsp:nvSpPr>
        <dsp:cNvPr id="0" name=""/>
        <dsp:cNvSpPr/>
      </dsp:nvSpPr>
      <dsp:spPr>
        <a:xfrm>
          <a:off x="3009899" y="1523100"/>
          <a:ext cx="1247039" cy="948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948"/>
              </a:lnTo>
              <a:lnTo>
                <a:pt x="1247039" y="839948"/>
              </a:lnTo>
              <a:lnTo>
                <a:pt x="1247039" y="948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372D9-37E5-4403-99FA-70A12311D559}">
      <dsp:nvSpPr>
        <dsp:cNvPr id="0" name=""/>
        <dsp:cNvSpPr/>
      </dsp:nvSpPr>
      <dsp:spPr>
        <a:xfrm>
          <a:off x="2964179" y="1523100"/>
          <a:ext cx="91440" cy="948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8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5B22B-43FF-4FE0-8F6D-AB95DD460195}">
      <dsp:nvSpPr>
        <dsp:cNvPr id="0" name=""/>
        <dsp:cNvSpPr/>
      </dsp:nvSpPr>
      <dsp:spPr>
        <a:xfrm>
          <a:off x="1762860" y="1523100"/>
          <a:ext cx="1247039" cy="948162"/>
        </a:xfrm>
        <a:custGeom>
          <a:avLst/>
          <a:gdLst/>
          <a:ahLst/>
          <a:cxnLst/>
          <a:rect l="0" t="0" r="0" b="0"/>
          <a:pathLst>
            <a:path>
              <a:moveTo>
                <a:pt x="1247039" y="0"/>
              </a:moveTo>
              <a:lnTo>
                <a:pt x="1247039" y="839948"/>
              </a:lnTo>
              <a:lnTo>
                <a:pt x="0" y="839948"/>
              </a:lnTo>
              <a:lnTo>
                <a:pt x="0" y="948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0E835-7BE2-418B-BC5D-1467DB361437}">
      <dsp:nvSpPr>
        <dsp:cNvPr id="0" name=""/>
        <dsp:cNvSpPr/>
      </dsp:nvSpPr>
      <dsp:spPr>
        <a:xfrm>
          <a:off x="515820" y="1523100"/>
          <a:ext cx="2494079" cy="948162"/>
        </a:xfrm>
        <a:custGeom>
          <a:avLst/>
          <a:gdLst/>
          <a:ahLst/>
          <a:cxnLst/>
          <a:rect l="0" t="0" r="0" b="0"/>
          <a:pathLst>
            <a:path>
              <a:moveTo>
                <a:pt x="2494079" y="0"/>
              </a:moveTo>
              <a:lnTo>
                <a:pt x="2494079" y="839948"/>
              </a:lnTo>
              <a:lnTo>
                <a:pt x="0" y="839948"/>
              </a:lnTo>
              <a:lnTo>
                <a:pt x="0" y="948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A591B-7E43-424B-83E6-197A74DA6A63}">
      <dsp:nvSpPr>
        <dsp:cNvPr id="0" name=""/>
        <dsp:cNvSpPr/>
      </dsp:nvSpPr>
      <dsp:spPr>
        <a:xfrm>
          <a:off x="2964179" y="791366"/>
          <a:ext cx="91440" cy="216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4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B8067-83B3-4572-B7A4-6BEB971C7FD7}">
      <dsp:nvSpPr>
        <dsp:cNvPr id="0" name=""/>
        <dsp:cNvSpPr/>
      </dsp:nvSpPr>
      <dsp:spPr>
        <a:xfrm>
          <a:off x="2494594" y="276060"/>
          <a:ext cx="1030611" cy="515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b="0" i="0" u="none" strike="noStrike" kern="100" baseline="0" smtClean="0">
              <a:latin typeface="王漢宗特黑體繁"/>
            </a:rPr>
            <a:t>社員大會</a:t>
          </a:r>
          <a:endParaRPr lang="zh-TW" altLang="en-US" sz="1900" smtClean="0"/>
        </a:p>
      </dsp:txBody>
      <dsp:txXfrm>
        <a:off x="2494594" y="276060"/>
        <a:ext cx="1030611" cy="515305"/>
      </dsp:txXfrm>
    </dsp:sp>
    <dsp:sp modelId="{44DC9B77-4266-496A-B4D8-2873D3353F1B}">
      <dsp:nvSpPr>
        <dsp:cNvPr id="0" name=""/>
        <dsp:cNvSpPr/>
      </dsp:nvSpPr>
      <dsp:spPr>
        <a:xfrm>
          <a:off x="2494594" y="1007795"/>
          <a:ext cx="1030611" cy="515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b="0" i="0" u="none" strike="noStrike" kern="100" baseline="0" smtClean="0">
              <a:latin typeface="王漢宗特黑體繁"/>
            </a:rPr>
            <a:t>社長</a:t>
          </a:r>
          <a:endParaRPr lang="zh-TW" altLang="en-US" sz="1900" smtClean="0"/>
        </a:p>
      </dsp:txBody>
      <dsp:txXfrm>
        <a:off x="2494594" y="1007795"/>
        <a:ext cx="1030611" cy="515305"/>
      </dsp:txXfrm>
    </dsp:sp>
    <dsp:sp modelId="{F5B7790A-FF00-4137-807E-2E686318F52E}">
      <dsp:nvSpPr>
        <dsp:cNvPr id="0" name=""/>
        <dsp:cNvSpPr/>
      </dsp:nvSpPr>
      <dsp:spPr>
        <a:xfrm>
          <a:off x="514" y="2471263"/>
          <a:ext cx="1030611" cy="515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b="0" i="0" u="none" strike="noStrike" kern="100" baseline="0" smtClean="0">
              <a:latin typeface="王漢宗特黑體繁"/>
            </a:rPr>
            <a:t>行政</a:t>
          </a:r>
        </a:p>
      </dsp:txBody>
      <dsp:txXfrm>
        <a:off x="514" y="2471263"/>
        <a:ext cx="1030611" cy="515305"/>
      </dsp:txXfrm>
    </dsp:sp>
    <dsp:sp modelId="{735E24C7-451F-4D23-86CD-91A9AB7CC878}">
      <dsp:nvSpPr>
        <dsp:cNvPr id="0" name=""/>
        <dsp:cNvSpPr/>
      </dsp:nvSpPr>
      <dsp:spPr>
        <a:xfrm>
          <a:off x="1247554" y="2471263"/>
          <a:ext cx="1030611" cy="515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b="0" i="0" u="none" strike="noStrike" kern="100" baseline="0" smtClean="0">
              <a:latin typeface="王漢宗特黑體繁"/>
            </a:rPr>
            <a:t>文書</a:t>
          </a:r>
        </a:p>
      </dsp:txBody>
      <dsp:txXfrm>
        <a:off x="1247554" y="2471263"/>
        <a:ext cx="1030611" cy="515305"/>
      </dsp:txXfrm>
    </dsp:sp>
    <dsp:sp modelId="{4D66FDE4-3270-4E58-8F40-964858B8C47C}">
      <dsp:nvSpPr>
        <dsp:cNvPr id="0" name=""/>
        <dsp:cNvSpPr/>
      </dsp:nvSpPr>
      <dsp:spPr>
        <a:xfrm>
          <a:off x="2494594" y="2471263"/>
          <a:ext cx="1030611" cy="515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b="0" i="0" u="none" strike="noStrike" kern="100" baseline="0" smtClean="0">
              <a:latin typeface="王漢宗特黑體繁"/>
            </a:rPr>
            <a:t>活動</a:t>
          </a:r>
        </a:p>
      </dsp:txBody>
      <dsp:txXfrm>
        <a:off x="2494594" y="2471263"/>
        <a:ext cx="1030611" cy="515305"/>
      </dsp:txXfrm>
    </dsp:sp>
    <dsp:sp modelId="{242BC940-FCF1-4828-BFA1-B89440AFFB2F}">
      <dsp:nvSpPr>
        <dsp:cNvPr id="0" name=""/>
        <dsp:cNvSpPr/>
      </dsp:nvSpPr>
      <dsp:spPr>
        <a:xfrm>
          <a:off x="3741634" y="2471263"/>
          <a:ext cx="1030611" cy="515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b="0" i="0" u="none" strike="noStrike" kern="100" baseline="0" smtClean="0">
              <a:latin typeface="王漢宗特黑體繁"/>
            </a:rPr>
            <a:t>美工</a:t>
          </a:r>
        </a:p>
      </dsp:txBody>
      <dsp:txXfrm>
        <a:off x="3741634" y="2471263"/>
        <a:ext cx="1030611" cy="515305"/>
      </dsp:txXfrm>
    </dsp:sp>
    <dsp:sp modelId="{1EF66CF9-E01A-4349-89A3-5792FA334B8E}">
      <dsp:nvSpPr>
        <dsp:cNvPr id="0" name=""/>
        <dsp:cNvSpPr/>
      </dsp:nvSpPr>
      <dsp:spPr>
        <a:xfrm>
          <a:off x="4988674" y="2471263"/>
          <a:ext cx="1030611" cy="515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b="0" i="0" u="none" strike="noStrike" kern="100" baseline="0" smtClean="0">
              <a:latin typeface="王漢宗特黑體繁"/>
            </a:rPr>
            <a:t>總務</a:t>
          </a:r>
        </a:p>
      </dsp:txBody>
      <dsp:txXfrm>
        <a:off x="4988674" y="2471263"/>
        <a:ext cx="1030611" cy="515305"/>
      </dsp:txXfrm>
    </dsp:sp>
    <dsp:sp modelId="{79BEF63C-8C3B-4533-B83A-4DDE33AA4F57}">
      <dsp:nvSpPr>
        <dsp:cNvPr id="0" name=""/>
        <dsp:cNvSpPr/>
      </dsp:nvSpPr>
      <dsp:spPr>
        <a:xfrm>
          <a:off x="1871074" y="1739529"/>
          <a:ext cx="1030611" cy="515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b="0" i="0" u="none" strike="noStrike" kern="100" baseline="0" smtClean="0">
              <a:latin typeface="王漢宗特黑體繁"/>
            </a:rPr>
            <a:t>副社長</a:t>
          </a:r>
        </a:p>
      </dsp:txBody>
      <dsp:txXfrm>
        <a:off x="1871074" y="1739529"/>
        <a:ext cx="1030611" cy="5153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4967-2153-4975-9E83-D1BFBC14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979</Words>
  <Characters>5585</Characters>
  <Application>Microsoft Office Word</Application>
  <DocSecurity>0</DocSecurity>
  <Lines>46</Lines>
  <Paragraphs>13</Paragraphs>
  <ScaleCrop>false</ScaleCrop>
  <Company>Linux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建國技術學院社團成立申請組織登記表</dc:title>
  <dc:subject/>
  <dc:creator>Aquarius</dc:creator>
  <cp:keywords/>
  <cp:lastModifiedBy>USER</cp:lastModifiedBy>
  <cp:revision>2</cp:revision>
  <dcterms:created xsi:type="dcterms:W3CDTF">2020-08-11T05:47:00Z</dcterms:created>
  <dcterms:modified xsi:type="dcterms:W3CDTF">2020-08-11T05:47:00Z</dcterms:modified>
</cp:coreProperties>
</file>